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E8" w:rsidRPr="007B0746" w:rsidRDefault="00D566E8" w:rsidP="007B0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746">
        <w:rPr>
          <w:rFonts w:ascii="Times New Roman" w:hAnsi="Times New Roman" w:cs="Times New Roman"/>
          <w:b/>
          <w:sz w:val="24"/>
          <w:szCs w:val="24"/>
        </w:rPr>
        <w:t>Отчёт о реализации деятельности педагога‑психолога в школе за квартал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Период: 2025-2026 учебный год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Учреждение: МБОУ Миллеровская СОШ им. Жоры Ковалевского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Педагог‑психолог: Злогодухова А.С.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1. Цели и задачи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Цель:</w:t>
      </w:r>
      <w:r w:rsidRPr="007B0746">
        <w:rPr>
          <w:rFonts w:ascii="Times New Roman" w:hAnsi="Times New Roman" w:cs="Times New Roman"/>
          <w:sz w:val="24"/>
          <w:szCs w:val="24"/>
        </w:rPr>
        <w:t xml:space="preserve"> </w:t>
      </w:r>
      <w:r w:rsidRPr="007B0746">
        <w:rPr>
          <w:rFonts w:ascii="Times New Roman" w:hAnsi="Times New Roman" w:cs="Times New Roman"/>
          <w:sz w:val="24"/>
          <w:szCs w:val="24"/>
        </w:rPr>
        <w:t>психологическое сопровождение участников образовательного процесса, создание благоприятных условий для развития личности учащихся, сохранение и укрепление их психологического здоровья.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Задачи: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6E8" w:rsidRPr="007B0746" w:rsidRDefault="00D566E8" w:rsidP="007B07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проведение психодиагностических исследований;</w:t>
      </w:r>
    </w:p>
    <w:p w:rsidR="00D566E8" w:rsidRPr="007B0746" w:rsidRDefault="00D566E8" w:rsidP="007B07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организация коррекционно‑развивающей работы;</w:t>
      </w:r>
    </w:p>
    <w:p w:rsidR="00D566E8" w:rsidRPr="007B0746" w:rsidRDefault="00D566E8" w:rsidP="007B07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оказание консультативной помощи учащимся, родителям и педагогам;</w:t>
      </w:r>
    </w:p>
    <w:p w:rsidR="00D566E8" w:rsidRPr="007B0746" w:rsidRDefault="00D566E8" w:rsidP="007B07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психологическое просвещение участников образовательного процесса;</w:t>
      </w:r>
    </w:p>
    <w:p w:rsidR="00D566E8" w:rsidRPr="007B0746" w:rsidRDefault="00D566E8" w:rsidP="007B07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методическая работа и повышение квалификации.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2. Основные направления работы и результаты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2.1. Психодиагностическая работа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</w:t>
      </w:r>
      <w:r w:rsidRPr="007B0746">
        <w:rPr>
          <w:rFonts w:ascii="Times New Roman" w:hAnsi="Times New Roman" w:cs="Times New Roman"/>
          <w:sz w:val="24"/>
          <w:szCs w:val="24"/>
        </w:rPr>
        <w:t>Проведены диагностики по следующим направлениям:</w:t>
      </w:r>
    </w:p>
    <w:p w:rsidR="00D566E8" w:rsidRPr="007B0746" w:rsidRDefault="00D566E8" w:rsidP="007B074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адаптация первоклассников (методика </w:t>
      </w:r>
      <w:proofErr w:type="spellStart"/>
      <w:r w:rsidRPr="007B0746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7B0746">
        <w:rPr>
          <w:rFonts w:ascii="Times New Roman" w:hAnsi="Times New Roman" w:cs="Times New Roman"/>
          <w:sz w:val="24"/>
          <w:szCs w:val="24"/>
        </w:rPr>
        <w:t xml:space="preserve"> Н. Г. «Изучение школьной мотивации», рисуночная методика «Шк</w:t>
      </w:r>
      <w:r w:rsidRPr="007B0746">
        <w:rPr>
          <w:rFonts w:ascii="Times New Roman" w:hAnsi="Times New Roman" w:cs="Times New Roman"/>
          <w:sz w:val="24"/>
          <w:szCs w:val="24"/>
        </w:rPr>
        <w:t>ола» К. </w:t>
      </w:r>
      <w:proofErr w:type="spellStart"/>
      <w:r w:rsidRPr="007B0746">
        <w:rPr>
          <w:rFonts w:ascii="Times New Roman" w:hAnsi="Times New Roman" w:cs="Times New Roman"/>
          <w:sz w:val="24"/>
          <w:szCs w:val="24"/>
        </w:rPr>
        <w:t>Маховер</w:t>
      </w:r>
      <w:proofErr w:type="spellEnd"/>
      <w:r w:rsidRPr="007B0746">
        <w:rPr>
          <w:rFonts w:ascii="Times New Roman" w:hAnsi="Times New Roman" w:cs="Times New Roman"/>
          <w:sz w:val="24"/>
          <w:szCs w:val="24"/>
        </w:rPr>
        <w:t>) — обследовано 1</w:t>
      </w:r>
      <w:r w:rsidRPr="007B0746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D566E8" w:rsidRPr="007B0746" w:rsidRDefault="00D566E8" w:rsidP="007B074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уровень тревожности у учащихся 5‑х классов (метод</w:t>
      </w:r>
      <w:r w:rsidRPr="007B0746">
        <w:rPr>
          <w:rFonts w:ascii="Times New Roman" w:hAnsi="Times New Roman" w:cs="Times New Roman"/>
          <w:sz w:val="24"/>
          <w:szCs w:val="24"/>
        </w:rPr>
        <w:t xml:space="preserve">ика </w:t>
      </w:r>
      <w:proofErr w:type="spellStart"/>
      <w:r w:rsidRPr="007B0746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Pr="007B0746">
        <w:rPr>
          <w:rFonts w:ascii="Times New Roman" w:hAnsi="Times New Roman" w:cs="Times New Roman"/>
          <w:sz w:val="24"/>
          <w:szCs w:val="24"/>
        </w:rPr>
        <w:t>) — обследовано 14</w:t>
      </w:r>
      <w:r w:rsidRPr="007B0746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D566E8" w:rsidRPr="007B0746" w:rsidRDefault="00D566E8" w:rsidP="007B074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0746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7B0746">
        <w:rPr>
          <w:rFonts w:ascii="Times New Roman" w:hAnsi="Times New Roman" w:cs="Times New Roman"/>
          <w:sz w:val="24"/>
          <w:szCs w:val="24"/>
        </w:rPr>
        <w:t xml:space="preserve"> диагностика для учащихся 9‑х классов («Дифференциально‑диагностический опросник» Е</w:t>
      </w:r>
      <w:r w:rsidRPr="007B0746">
        <w:rPr>
          <w:rFonts w:ascii="Times New Roman" w:hAnsi="Times New Roman" w:cs="Times New Roman"/>
          <w:sz w:val="24"/>
          <w:szCs w:val="24"/>
        </w:rPr>
        <w:t>. А. Климова) — обследовано 3</w:t>
      </w:r>
      <w:r w:rsidRPr="007B074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7B074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B0746">
        <w:rPr>
          <w:rFonts w:ascii="Times New Roman" w:hAnsi="Times New Roman" w:cs="Times New Roman"/>
          <w:sz w:val="24"/>
          <w:szCs w:val="24"/>
        </w:rPr>
        <w:t>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Результаты: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У первоклассницы выявлен</w:t>
      </w:r>
      <w:r w:rsidRPr="007B0746">
        <w:rPr>
          <w:rFonts w:ascii="Times New Roman" w:hAnsi="Times New Roman" w:cs="Times New Roman"/>
          <w:sz w:val="24"/>
          <w:szCs w:val="24"/>
        </w:rPr>
        <w:t xml:space="preserve"> высокий уровень адаптации;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60% </w:t>
      </w:r>
      <w:r w:rsidRPr="007B0746">
        <w:rPr>
          <w:rFonts w:ascii="Times New Roman" w:hAnsi="Times New Roman" w:cs="Times New Roman"/>
          <w:sz w:val="24"/>
          <w:szCs w:val="24"/>
        </w:rPr>
        <w:t>учащихся 5‑х классов пок</w:t>
      </w:r>
      <w:r w:rsidRPr="007B0746">
        <w:rPr>
          <w:rFonts w:ascii="Times New Roman" w:hAnsi="Times New Roman" w:cs="Times New Roman"/>
          <w:sz w:val="24"/>
          <w:szCs w:val="24"/>
        </w:rPr>
        <w:t>азали низкий</w:t>
      </w:r>
      <w:r w:rsidRPr="007B0746">
        <w:rPr>
          <w:rFonts w:ascii="Times New Roman" w:hAnsi="Times New Roman" w:cs="Times New Roman"/>
          <w:sz w:val="24"/>
          <w:szCs w:val="24"/>
        </w:rPr>
        <w:t xml:space="preserve"> уровень тревожности</w:t>
      </w:r>
      <w:r w:rsidRPr="007B0746">
        <w:rPr>
          <w:rFonts w:ascii="Times New Roman" w:hAnsi="Times New Roman" w:cs="Times New Roman"/>
          <w:sz w:val="24"/>
          <w:szCs w:val="24"/>
        </w:rPr>
        <w:t>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среди 9‑классников преобладают склонности к типам про</w:t>
      </w:r>
      <w:r w:rsidRPr="007B0746">
        <w:rPr>
          <w:rFonts w:ascii="Times New Roman" w:hAnsi="Times New Roman" w:cs="Times New Roman"/>
          <w:sz w:val="24"/>
          <w:szCs w:val="24"/>
        </w:rPr>
        <w:t>фессий «человек‑человек» (66%) и «человек‑знак» (33%</w:t>
      </w:r>
      <w:r w:rsidRPr="007B0746">
        <w:rPr>
          <w:rFonts w:ascii="Times New Roman" w:hAnsi="Times New Roman" w:cs="Times New Roman"/>
          <w:sz w:val="24"/>
          <w:szCs w:val="24"/>
        </w:rPr>
        <w:t>).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2.2. Коррекционно‑развивающая работа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Реализованы программы: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«Я учус</w:t>
      </w:r>
      <w:r w:rsidRPr="007B0746">
        <w:rPr>
          <w:rFonts w:ascii="Times New Roman" w:hAnsi="Times New Roman" w:cs="Times New Roman"/>
          <w:sz w:val="24"/>
          <w:szCs w:val="24"/>
        </w:rPr>
        <w:t>ь владеть собой» (для учащихся 1-5</w:t>
      </w:r>
      <w:r w:rsidRPr="007B0746">
        <w:rPr>
          <w:rFonts w:ascii="Times New Roman" w:hAnsi="Times New Roman" w:cs="Times New Roman"/>
          <w:sz w:val="24"/>
          <w:szCs w:val="24"/>
        </w:rPr>
        <w:t xml:space="preserve">‑х классов с трудностями адаптации)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«Дружный</w:t>
      </w:r>
      <w:r w:rsidRPr="007B0746">
        <w:rPr>
          <w:rFonts w:ascii="Times New Roman" w:hAnsi="Times New Roman" w:cs="Times New Roman"/>
          <w:sz w:val="24"/>
          <w:szCs w:val="24"/>
        </w:rPr>
        <w:t xml:space="preserve"> класс» (тренинг сплочения для 4-7</w:t>
      </w:r>
      <w:r w:rsidRPr="007B0746">
        <w:rPr>
          <w:rFonts w:ascii="Times New Roman" w:hAnsi="Times New Roman" w:cs="Times New Roman"/>
          <w:sz w:val="24"/>
          <w:szCs w:val="24"/>
        </w:rPr>
        <w:t>‑</w:t>
      </w:r>
      <w:r w:rsidRPr="007B0746">
        <w:rPr>
          <w:rFonts w:ascii="Times New Roman" w:hAnsi="Times New Roman" w:cs="Times New Roman"/>
          <w:sz w:val="24"/>
          <w:szCs w:val="24"/>
        </w:rPr>
        <w:t>х классов</w:t>
      </w:r>
      <w:r w:rsidRPr="007B074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«Как подготовиться к ГИА» (для 9</w:t>
      </w:r>
      <w:r w:rsidRPr="007B0746">
        <w:rPr>
          <w:rFonts w:ascii="Times New Roman" w:hAnsi="Times New Roman" w:cs="Times New Roman"/>
          <w:sz w:val="24"/>
          <w:szCs w:val="24"/>
        </w:rPr>
        <w:t>-11</w:t>
      </w:r>
      <w:r w:rsidRPr="007B0746">
        <w:rPr>
          <w:rFonts w:ascii="Times New Roman" w:hAnsi="Times New Roman" w:cs="Times New Roman"/>
          <w:sz w:val="24"/>
          <w:szCs w:val="24"/>
        </w:rPr>
        <w:t xml:space="preserve">‑х классов)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Результаты: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сниж</w:t>
      </w:r>
      <w:r w:rsidRPr="007B0746">
        <w:rPr>
          <w:rFonts w:ascii="Times New Roman" w:hAnsi="Times New Roman" w:cs="Times New Roman"/>
          <w:sz w:val="24"/>
          <w:szCs w:val="24"/>
        </w:rPr>
        <w:t xml:space="preserve">ение уровня тревожности у </w:t>
      </w:r>
      <w:r w:rsidRPr="007B0746">
        <w:rPr>
          <w:rFonts w:ascii="Times New Roman" w:hAnsi="Times New Roman" w:cs="Times New Roman"/>
          <w:sz w:val="24"/>
          <w:szCs w:val="24"/>
        </w:rPr>
        <w:t>участников коррекционных занятий;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улучше</w:t>
      </w:r>
      <w:r w:rsidRPr="007B0746">
        <w:rPr>
          <w:rFonts w:ascii="Times New Roman" w:hAnsi="Times New Roman" w:cs="Times New Roman"/>
          <w:sz w:val="24"/>
          <w:szCs w:val="24"/>
        </w:rPr>
        <w:t xml:space="preserve">ние микроклимата </w:t>
      </w:r>
      <w:r w:rsidRPr="007B0746">
        <w:rPr>
          <w:rFonts w:ascii="Times New Roman" w:hAnsi="Times New Roman" w:cs="Times New Roman"/>
          <w:sz w:val="24"/>
          <w:szCs w:val="24"/>
        </w:rPr>
        <w:t>(по результатам социометрии);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повыш</w:t>
      </w:r>
      <w:r w:rsidRPr="007B0746">
        <w:rPr>
          <w:rFonts w:ascii="Times New Roman" w:hAnsi="Times New Roman" w:cs="Times New Roman"/>
          <w:sz w:val="24"/>
          <w:szCs w:val="24"/>
        </w:rPr>
        <w:t>ение уверенности в себе у</w:t>
      </w:r>
      <w:r w:rsidRPr="007B0746">
        <w:rPr>
          <w:rFonts w:ascii="Times New Roman" w:hAnsi="Times New Roman" w:cs="Times New Roman"/>
          <w:sz w:val="24"/>
          <w:szCs w:val="24"/>
        </w:rPr>
        <w:t xml:space="preserve"> девятиклассников.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2.3. Консультативная работа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4388"/>
      </w:tblGrid>
      <w:tr w:rsidR="00D566E8" w:rsidRPr="007B0746" w:rsidTr="00D566E8">
        <w:tc>
          <w:tcPr>
            <w:tcW w:w="2122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835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</w:t>
            </w:r>
          </w:p>
        </w:tc>
        <w:tc>
          <w:tcPr>
            <w:tcW w:w="4388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Основные темы</w:t>
            </w:r>
          </w:p>
        </w:tc>
      </w:tr>
      <w:tr w:rsidR="00D566E8" w:rsidRPr="007B0746" w:rsidTr="00D566E8">
        <w:tc>
          <w:tcPr>
            <w:tcW w:w="2122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835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88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межличностные конфликты, тревожность, профориентация</w:t>
            </w:r>
          </w:p>
        </w:tc>
      </w:tr>
      <w:tr w:rsidR="00D566E8" w:rsidRPr="007B0746" w:rsidTr="00D566E8">
        <w:tc>
          <w:tcPr>
            <w:tcW w:w="2122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835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88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детско‑родительские отношения, школьная адаптация, поведение ребёнка</w:t>
            </w:r>
          </w:p>
        </w:tc>
      </w:tr>
      <w:tr w:rsidR="00D566E8" w:rsidRPr="007B0746" w:rsidTr="00D566E8">
        <w:tc>
          <w:tcPr>
            <w:tcW w:w="2122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835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88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46">
              <w:rPr>
                <w:rFonts w:ascii="Times New Roman" w:hAnsi="Times New Roman" w:cs="Times New Roman"/>
                <w:sz w:val="24"/>
                <w:szCs w:val="24"/>
              </w:rPr>
              <w:t>методы работы с «трудными» детьми, профилактика выгорания</w:t>
            </w:r>
          </w:p>
        </w:tc>
      </w:tr>
      <w:tr w:rsidR="00D566E8" w:rsidRPr="007B0746" w:rsidTr="00D566E8">
        <w:tc>
          <w:tcPr>
            <w:tcW w:w="2122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:rsidR="00D566E8" w:rsidRPr="007B0746" w:rsidRDefault="00D566E8" w:rsidP="007B0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2.4. Психологическое просвещение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родительские собрания: «Как помочь ребёнку адаптироваться к школе» (1‑е классы), «Подростковый возраст: особенности и трудности» (7‑е классы);</w:t>
      </w:r>
    </w:p>
    <w:p w:rsidR="007B0746" w:rsidRPr="007B0746" w:rsidRDefault="007B0746" w:rsidP="007B074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родительские собрания: «Как помочь ребёнку адаптироваться к Опасности употребления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 ПАВ: как распознать и помочь» (8–9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noBreakHyphen/>
        <w:t>е классы);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 </w:t>
      </w:r>
    </w:p>
    <w:p w:rsidR="00D566E8" w:rsidRPr="007B0746" w:rsidRDefault="00D566E8" w:rsidP="007B074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выступления на педсовете: «Признаки эмоционального выгорания педагогов и способы его профилактики»;</w:t>
      </w:r>
      <w:r w:rsidR="007B0746"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 </w:t>
      </w:r>
      <w:r w:rsidR="007B0746"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«</w:t>
      </w:r>
      <w:proofErr w:type="spellStart"/>
      <w:r w:rsidR="007B0746"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Девиантное</w:t>
      </w:r>
      <w:proofErr w:type="spellEnd"/>
      <w:r w:rsidR="007B0746"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 поведение подростков: причины, проявления, методы </w:t>
      </w:r>
      <w:proofErr w:type="gramStart"/>
      <w:r w:rsidR="007B0746"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профилактики»*</w:t>
      </w:r>
      <w:proofErr w:type="gramEnd"/>
      <w:r w:rsidR="007B0746"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*;</w:t>
      </w:r>
    </w:p>
    <w:p w:rsidR="007B0746" w:rsidRPr="007B0746" w:rsidRDefault="00D566E8" w:rsidP="007B074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оформление информационного стенда: «Советы психолога» (темы: стресс перед экзаменами, общение с по</w:t>
      </w:r>
      <w:r w:rsidR="007B0746" w:rsidRPr="007B0746">
        <w:rPr>
          <w:rFonts w:ascii="Times New Roman" w:hAnsi="Times New Roman" w:cs="Times New Roman"/>
          <w:sz w:val="24"/>
          <w:szCs w:val="24"/>
        </w:rPr>
        <w:t xml:space="preserve">дростком), </w:t>
      </w:r>
      <w:r w:rsidR="007B0746"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профилактика упот</w:t>
      </w:r>
      <w:r w:rsidR="007B0746"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ребления наркотиков и ПАВ**); </w:t>
      </w:r>
    </w:p>
    <w:p w:rsidR="00D566E8" w:rsidRPr="007B0746" w:rsidRDefault="007B0746" w:rsidP="007B074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распростр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анение памяток для родителей: 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«На что обратить вниман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ие: признаки употребления ПАВ», 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«Как выстроить доверительные отн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ошения с подростком»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2.5. Методическая работа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6E8" w:rsidRPr="007B0746" w:rsidRDefault="00D566E8" w:rsidP="007B074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изучение новых диагностических методик;</w:t>
      </w:r>
    </w:p>
    <w:p w:rsidR="00D566E8" w:rsidRPr="007B0746" w:rsidRDefault="00D566E8" w:rsidP="007B074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подготовка материалов для родительских собраний;</w:t>
      </w:r>
    </w:p>
    <w:p w:rsidR="00D566E8" w:rsidRPr="007B0746" w:rsidRDefault="00D566E8" w:rsidP="007B074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обновление базы коррекционно‑развивающих программ;</w:t>
      </w:r>
    </w:p>
    <w:p w:rsidR="00D566E8" w:rsidRPr="007B0746" w:rsidRDefault="00D566E8" w:rsidP="007B074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участие в семинаре «Современные </w:t>
      </w:r>
      <w:r w:rsidR="007B0746" w:rsidRPr="007B0746">
        <w:rPr>
          <w:rFonts w:ascii="Times New Roman" w:hAnsi="Times New Roman" w:cs="Times New Roman"/>
          <w:sz w:val="24"/>
          <w:szCs w:val="24"/>
        </w:rPr>
        <w:t>подходы в школьной психологии</w:t>
      </w:r>
      <w:r w:rsidRPr="007B0746">
        <w:rPr>
          <w:rFonts w:ascii="Times New Roman" w:hAnsi="Times New Roman" w:cs="Times New Roman"/>
          <w:sz w:val="24"/>
          <w:szCs w:val="24"/>
        </w:rPr>
        <w:t>.</w:t>
      </w:r>
    </w:p>
    <w:p w:rsidR="007B0746" w:rsidRPr="007B0746" w:rsidRDefault="007B0746" w:rsidP="007B074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разработка методически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х рекомендаций для педагогов: 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«Выявление и профилактика </w:t>
      </w:r>
      <w:proofErr w:type="spellStart"/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девиантного</w:t>
      </w:r>
      <w:proofErr w:type="spellEnd"/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 xml:space="preserve"> поведения в школе», 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«Алгоритм действий при подозрении на употребление ПАВ»</w:t>
      </w:r>
      <w:r w:rsidRPr="007B0746">
        <w:rPr>
          <w:rFonts w:ascii="Times New Roman" w:hAnsi="Times New Roman" w:cs="Times New Roman"/>
          <w:color w:val="052B3C"/>
          <w:spacing w:val="2"/>
          <w:sz w:val="24"/>
          <w:szCs w:val="24"/>
          <w:shd w:val="clear" w:color="auto" w:fill="FFFFFF"/>
        </w:rPr>
        <w:t>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3. Взаимодействие с участниками образовательного процесса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с классными </w:t>
      </w:r>
      <w:proofErr w:type="gramStart"/>
      <w:r w:rsidRPr="007B0746">
        <w:rPr>
          <w:rFonts w:ascii="Times New Roman" w:hAnsi="Times New Roman" w:cs="Times New Roman"/>
          <w:sz w:val="24"/>
          <w:szCs w:val="24"/>
        </w:rPr>
        <w:t>руководителями: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7B0746">
        <w:rPr>
          <w:rFonts w:ascii="Times New Roman" w:hAnsi="Times New Roman" w:cs="Times New Roman"/>
          <w:sz w:val="24"/>
          <w:szCs w:val="24"/>
        </w:rPr>
        <w:t xml:space="preserve"> </w:t>
      </w:r>
      <w:r w:rsidRPr="007B0746">
        <w:rPr>
          <w:rFonts w:ascii="Times New Roman" w:hAnsi="Times New Roman" w:cs="Times New Roman"/>
          <w:sz w:val="24"/>
          <w:szCs w:val="24"/>
        </w:rPr>
        <w:t xml:space="preserve"> проведены групповые консультации по результатам диагностики, даны рекомендации по работе с учащимися «группы риска»;</w:t>
      </w:r>
    </w:p>
    <w:p w:rsidR="00D566E8" w:rsidRPr="007B0746" w:rsidRDefault="00D566E8" w:rsidP="007B074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с социальным </w:t>
      </w:r>
      <w:proofErr w:type="gramStart"/>
      <w:r w:rsidRPr="007B0746">
        <w:rPr>
          <w:rFonts w:ascii="Times New Roman" w:hAnsi="Times New Roman" w:cs="Times New Roman"/>
          <w:sz w:val="24"/>
          <w:szCs w:val="24"/>
        </w:rPr>
        <w:t>педагогом: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7B0746">
        <w:rPr>
          <w:rFonts w:ascii="Times New Roman" w:hAnsi="Times New Roman" w:cs="Times New Roman"/>
          <w:sz w:val="24"/>
          <w:szCs w:val="24"/>
        </w:rPr>
        <w:t xml:space="preserve"> </w:t>
      </w:r>
      <w:r w:rsidRPr="007B0746">
        <w:rPr>
          <w:rFonts w:ascii="Times New Roman" w:hAnsi="Times New Roman" w:cs="Times New Roman"/>
          <w:sz w:val="24"/>
          <w:szCs w:val="24"/>
        </w:rPr>
        <w:t xml:space="preserve"> совместная работа с семьями, находящимися в трудной жизненно</w:t>
      </w:r>
      <w:r w:rsidR="007B0746" w:rsidRPr="007B0746">
        <w:rPr>
          <w:rFonts w:ascii="Times New Roman" w:hAnsi="Times New Roman" w:cs="Times New Roman"/>
          <w:sz w:val="24"/>
          <w:szCs w:val="24"/>
        </w:rPr>
        <w:t>й ситуации</w:t>
      </w:r>
      <w:r w:rsidRPr="007B0746">
        <w:rPr>
          <w:rFonts w:ascii="Times New Roman" w:hAnsi="Times New Roman" w:cs="Times New Roman"/>
          <w:sz w:val="24"/>
          <w:szCs w:val="24"/>
        </w:rPr>
        <w:t>;</w:t>
      </w:r>
    </w:p>
    <w:p w:rsidR="00D566E8" w:rsidRPr="007B0746" w:rsidRDefault="00D566E8" w:rsidP="007B074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с администрацией </w:t>
      </w:r>
      <w:proofErr w:type="gramStart"/>
      <w:r w:rsidRPr="007B0746">
        <w:rPr>
          <w:rFonts w:ascii="Times New Roman" w:hAnsi="Times New Roman" w:cs="Times New Roman"/>
          <w:sz w:val="24"/>
          <w:szCs w:val="24"/>
        </w:rPr>
        <w:t>школы: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7B0746">
        <w:rPr>
          <w:rFonts w:ascii="Times New Roman" w:hAnsi="Times New Roman" w:cs="Times New Roman"/>
          <w:sz w:val="24"/>
          <w:szCs w:val="24"/>
        </w:rPr>
        <w:t xml:space="preserve"> </w:t>
      </w:r>
      <w:r w:rsidRPr="007B0746">
        <w:rPr>
          <w:rFonts w:ascii="Times New Roman" w:hAnsi="Times New Roman" w:cs="Times New Roman"/>
          <w:sz w:val="24"/>
          <w:szCs w:val="24"/>
        </w:rPr>
        <w:t xml:space="preserve"> предоставление отчётов и рекомендаций по итогам диагностики.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4. Проблемы и трудности</w:t>
      </w:r>
    </w:p>
    <w:p w:rsidR="00D566E8" w:rsidRPr="007B0746" w:rsidRDefault="00D566E8" w:rsidP="007B074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недостаточная мотивация некоторых родителей к сотрудничеству;</w:t>
      </w:r>
    </w:p>
    <w:p w:rsidR="00D566E8" w:rsidRPr="007B0746" w:rsidRDefault="00D566E8" w:rsidP="007B074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высокая загруженность педагогов, затрудняющая проведение совместных мероприятий;</w:t>
      </w:r>
    </w:p>
    <w:p w:rsidR="00D566E8" w:rsidRPr="007B0746" w:rsidRDefault="00D566E8" w:rsidP="007B074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ограниченный доступ к специализированному оборудованию для коррекционной работы.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 xml:space="preserve"> 5. Выводы и планы на следующий квартал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0746">
        <w:rPr>
          <w:rFonts w:ascii="Times New Roman" w:hAnsi="Times New Roman" w:cs="Times New Roman"/>
          <w:sz w:val="24"/>
          <w:szCs w:val="24"/>
        </w:rPr>
        <w:t>Выводы:</w:t>
      </w:r>
      <w:r w:rsidR="007B0746" w:rsidRPr="007B0746">
        <w:rPr>
          <w:rFonts w:ascii="Times New Roman" w:hAnsi="Times New Roman" w:cs="Times New Roman"/>
          <w:sz w:val="24"/>
          <w:szCs w:val="24"/>
        </w:rPr>
        <w:t xml:space="preserve"> </w:t>
      </w:r>
      <w:r w:rsidRPr="007B0746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proofErr w:type="gramEnd"/>
      <w:r w:rsidRPr="007B0746">
        <w:rPr>
          <w:rFonts w:ascii="Times New Roman" w:hAnsi="Times New Roman" w:cs="Times New Roman"/>
          <w:sz w:val="24"/>
          <w:szCs w:val="24"/>
        </w:rPr>
        <w:t xml:space="preserve"> педагога‑психолога за квартал была продуктивной, по</w:t>
      </w:r>
      <w:r w:rsidR="007B0746" w:rsidRPr="007B0746">
        <w:rPr>
          <w:rFonts w:ascii="Times New Roman" w:hAnsi="Times New Roman" w:cs="Times New Roman"/>
          <w:sz w:val="24"/>
          <w:szCs w:val="24"/>
        </w:rPr>
        <w:t>ставленные задачи выполнены на 85–90%</w:t>
      </w:r>
      <w:r w:rsidRPr="007B0746">
        <w:rPr>
          <w:rFonts w:ascii="Times New Roman" w:hAnsi="Times New Roman" w:cs="Times New Roman"/>
          <w:sz w:val="24"/>
          <w:szCs w:val="24"/>
        </w:rPr>
        <w:t>. Наблюдается положительная динамика в адаптации первоклассников и снижении тревожности у учащихся средних классов.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  <w:r w:rsidRPr="007B0746">
        <w:rPr>
          <w:rFonts w:ascii="Times New Roman" w:hAnsi="Times New Roman" w:cs="Times New Roman"/>
          <w:sz w:val="24"/>
          <w:szCs w:val="24"/>
        </w:rPr>
        <w:t>Планы:</w:t>
      </w:r>
      <w:r w:rsidRPr="007B07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6E8" w:rsidRPr="007B0746" w:rsidRDefault="00D566E8" w:rsidP="007B074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продолжить коррекционно‑развивающую работу с учащимися, показавшими высокий уровень тревожности;</w:t>
      </w:r>
    </w:p>
    <w:p w:rsidR="00D566E8" w:rsidRPr="007B0746" w:rsidRDefault="00D566E8" w:rsidP="007B074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организовать цикл тренингов по развитию коммуникативных навыков для 6‑х классов;</w:t>
      </w:r>
    </w:p>
    <w:p w:rsidR="00D566E8" w:rsidRPr="007B0746" w:rsidRDefault="00D566E8" w:rsidP="007B074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провести диагностику готовности к экзаменам у 11‑классников;</w:t>
      </w:r>
    </w:p>
    <w:p w:rsidR="00D566E8" w:rsidRPr="007B0746" w:rsidRDefault="00D566E8" w:rsidP="007B074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 xml:space="preserve">усилить просветительскую работу с родителями через </w:t>
      </w:r>
      <w:proofErr w:type="spellStart"/>
      <w:r w:rsidRPr="007B0746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B0746">
        <w:rPr>
          <w:rFonts w:ascii="Times New Roman" w:hAnsi="Times New Roman" w:cs="Times New Roman"/>
          <w:sz w:val="24"/>
          <w:szCs w:val="24"/>
        </w:rPr>
        <w:t xml:space="preserve"> и онлайн‑консультации;</w:t>
      </w:r>
    </w:p>
    <w:p w:rsidR="00D566E8" w:rsidRPr="007B0746" w:rsidRDefault="00D566E8" w:rsidP="007B074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t>пополнить материально‑техническую базу кабинета психолога.</w:t>
      </w:r>
    </w:p>
    <w:p w:rsidR="00D566E8" w:rsidRPr="007B0746" w:rsidRDefault="00D566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9E8" w:rsidRPr="007B0746" w:rsidRDefault="005239E8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P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746" w:rsidRPr="007B0746" w:rsidRDefault="007B0746" w:rsidP="007B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74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Приложение: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3320" cy="82365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pKU_DAvVy_r-LbYx_kNLSh1lYf6CDuMPChXcQYOJG-e_hMflKw4KOmejsxa0quXkfyAAi4EMBpc6Do-p0-uH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433" cy="824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752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OYhGT-lLo6fJLyvQfL_Bqkw7jhJ2ww6VYeiOebVfXi0SYCscUlDfYtx7_a2_lA2fund9kv6H3Mlzoiuqjt1FbV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50609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YCyahlHJ5u8sFrWB1FCG5Ru-2hGi_GYqGbw1dVKcMAY4j43WzIWZHXWivW8eVP0EsLe3NBA8OhPIuLe-vsDrnR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6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708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nk7ZXPsGFQlvx1sm_8wjX5-GT34FL-pwDqdJftFqo_NvGFaHEciyf9fjWrDaSs7HUrFSxB-WqCN6PUb5Qp0Lrs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52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l2mxAv0aBYP0NM56k9IAW0QjJhMgcSMeZE_9A11T_zoRdLeGxI7kMW78nrkCG_T3bLB4AeLko-HujOq8o9iKWox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081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85L9HUDmX6Bu6SB0a61vEoKdZAtof4FqK3uAW6UDjLYygXFxePoLjjcgLMBs94VzTdisZqTswHWuvfQT8VLh3k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7081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QuNK8BPIsmqbYZ5FunPaHIhOenQHY5puNn8rG2UXTgTa4UcrPucL-MwOvInljsL0WuI-JCGn-CltBwSPnCM-Om_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081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jIq35CW4fXRJ7jcdeGee1jRKPtYayc-T4vDJYHa-O6g3Djh8dPKAO2IYyrnTvFZZyXGiuHrW5jWgV9R02ythZP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59885" cy="92519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ThYO4rI09XsbyDZC3rfgLqfwILyuQZts8CGHZTChpcnGt2xHaylH3B0bF5OfECGw7ZqT-RyJOLcShKpRYesyOs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8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7081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9cD4HgKaEnC8vhtaSNEreeuVltA2PG7mfYDvp23V5QAz_S7DryQtfHoFI6AdxHK5eFYzhYnL7d_A-phobvK17C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081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uCu6-4ElJrsT_jQZMnyqm3-F6wiuHGEhvAdNJm7awvexOUP2nb9g4UkdL0Kte4M9vXNgaAxPmgprjt4lC86QrJ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081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m2OaqLHUa4wrGLK5H69bBzepbvjSk8b5bDls37IXQdJwpYFApczE89t8D6nzJBt9fv7I7-Bo9qx9hyJTYHzfFG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7525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z2XM-0zO0UHYfGl2rwgVKnnrwx0AZ8E9Msw275YToQ0Cj5oAwVvxqXrOnOxNT5GV0zE0oHcB-YiE5Zn4U1ShL__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525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ASWWC8PkwA-LtArBE5fSScPQtc2yFjR8z9ijl1e5hPKWiifLiW905p5I3Iph9mqBrq4aAHIKYn0CGPTdnFDa70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081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jHaxmWir6u50e8G-9bRamBB4X-Jri9UqGehWtlqIuRB_u95vQKorM1sq5kCo7CLXJS-2zlmNj0ub2XSyjj31Kg2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746" w:rsidRPr="007B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42B7E"/>
    <w:multiLevelType w:val="hybridMultilevel"/>
    <w:tmpl w:val="7F7EA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753B0"/>
    <w:multiLevelType w:val="hybridMultilevel"/>
    <w:tmpl w:val="BCE07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4886"/>
    <w:multiLevelType w:val="hybridMultilevel"/>
    <w:tmpl w:val="FE84C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43AE1"/>
    <w:multiLevelType w:val="hybridMultilevel"/>
    <w:tmpl w:val="32C8A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22E0"/>
    <w:multiLevelType w:val="hybridMultilevel"/>
    <w:tmpl w:val="663A4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04AAA"/>
    <w:multiLevelType w:val="hybridMultilevel"/>
    <w:tmpl w:val="50B48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A19D0"/>
    <w:multiLevelType w:val="hybridMultilevel"/>
    <w:tmpl w:val="F95CD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E8"/>
    <w:rsid w:val="005239E8"/>
    <w:rsid w:val="007B0746"/>
    <w:rsid w:val="00A80EF8"/>
    <w:rsid w:val="00D5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3F4D-F23C-465B-849B-61A7B69C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6E8"/>
    <w:pPr>
      <w:ind w:left="720"/>
      <w:contextualSpacing/>
    </w:pPr>
  </w:style>
  <w:style w:type="table" w:styleId="a4">
    <w:name w:val="Table Grid"/>
    <w:basedOn w:val="a1"/>
    <w:uiPriority w:val="39"/>
    <w:rsid w:val="00D56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2026-03-27T09:41:00Z</dcterms:created>
  <dcterms:modified xsi:type="dcterms:W3CDTF">2026-03-27T10:07:00Z</dcterms:modified>
</cp:coreProperties>
</file>