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МБОУ Миллеровская СОШ им. Жоры Ковалевского</w:t>
      </w:r>
    </w:p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Актуальная информация об организациях, оказывающих психологическую помощь несовершеннолетним:</w:t>
      </w:r>
    </w:p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1.Контакты педагога-психолога МБОУ Миллеровской СОШ им. Жоры Ковалевского: </w:t>
      </w:r>
      <w:r>
        <w:rPr>
          <w:rStyle w:val="a4"/>
          <w:rFonts w:ascii="Helvetica" w:hAnsi="Helvetica"/>
          <w:color w:val="333333"/>
          <w:sz w:val="21"/>
          <w:szCs w:val="21"/>
        </w:rPr>
        <w:t>8 (928) 133-94-36</w:t>
      </w:r>
      <w:r>
        <w:rPr>
          <w:rStyle w:val="a4"/>
          <w:rFonts w:ascii="Helvetica" w:hAnsi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/>
          <w:color w:val="333333"/>
          <w:sz w:val="21"/>
          <w:szCs w:val="21"/>
        </w:rPr>
        <w:t>(</w:t>
      </w:r>
      <w:r>
        <w:rPr>
          <w:rStyle w:val="a4"/>
          <w:rFonts w:asciiTheme="minorHAnsi" w:hAnsiTheme="minorHAnsi"/>
          <w:color w:val="333333"/>
          <w:sz w:val="21"/>
          <w:szCs w:val="21"/>
        </w:rPr>
        <w:t>Злогодухова Анастасия Сергеевна</w:t>
      </w:r>
      <w:r>
        <w:rPr>
          <w:rStyle w:val="a4"/>
          <w:rFonts w:ascii="Helvetica" w:hAnsi="Helvetica"/>
          <w:color w:val="333333"/>
          <w:sz w:val="21"/>
          <w:szCs w:val="21"/>
        </w:rPr>
        <w:t>)</w:t>
      </w:r>
    </w:p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(понедельник – пятница; с 08.30 – 17.00)</w:t>
      </w:r>
    </w:p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2.Государственное бюджетное учреждение Ростовской области центр психолого-педагогической, медицинской и социальной помощи</w:t>
      </w:r>
    </w:p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Запись на консультацию по телефону:</w:t>
      </w:r>
    </w:p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8 (928) 133-94-36</w:t>
      </w:r>
      <w:r>
        <w:rPr>
          <w:rFonts w:ascii="Helvetica" w:hAnsi="Helvetica"/>
          <w:color w:val="333333"/>
          <w:sz w:val="21"/>
          <w:szCs w:val="21"/>
        </w:rPr>
        <w:t> в будние дни с 09.00 до 17.30</w:t>
      </w:r>
    </w:p>
    <w:p w:rsidR="008C271C" w:rsidRDefault="008C271C" w:rsidP="008C271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Всероссийский телефон доверия </w:t>
      </w:r>
      <w:r>
        <w:rPr>
          <w:rStyle w:val="a4"/>
          <w:rFonts w:ascii="Helvetica" w:hAnsi="Helvetica"/>
          <w:color w:val="333333"/>
          <w:sz w:val="21"/>
          <w:szCs w:val="21"/>
        </w:rPr>
        <w:t>8 (800) 200-01-22</w:t>
      </w:r>
      <w:r>
        <w:rPr>
          <w:rFonts w:ascii="Helvetica" w:hAnsi="Helvetica"/>
          <w:color w:val="333333"/>
          <w:sz w:val="21"/>
          <w:szCs w:val="21"/>
        </w:rPr>
        <w:t> (звонок из любого региона РФ бесплатный, абонент попадает в службу своего региона, круглосуточно, анонимно).</w:t>
      </w:r>
      <w:bookmarkStart w:id="0" w:name="_GoBack"/>
      <w:bookmarkEnd w:id="0"/>
    </w:p>
    <w:p w:rsidR="00217815" w:rsidRDefault="00217815"/>
    <w:sectPr w:rsidR="0021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1C"/>
    <w:rsid w:val="00217815"/>
    <w:rsid w:val="008C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D4858-7B07-4B31-AA95-C7D497B7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2024-06-11T07:44:00Z</dcterms:created>
  <dcterms:modified xsi:type="dcterms:W3CDTF">2024-06-11T07:48:00Z</dcterms:modified>
</cp:coreProperties>
</file>