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8B" w:rsidRDefault="0043748B">
      <w:r>
        <w:rPr>
          <w:noProof/>
          <w:lang w:eastAsia="ru-RU"/>
        </w:rPr>
        <w:drawing>
          <wp:inline distT="0" distB="0" distL="0" distR="0" wp14:anchorId="3A2D73FB" wp14:editId="12844F82">
            <wp:extent cx="3051810" cy="2280285"/>
            <wp:effectExtent l="0" t="0" r="0" b="5715"/>
            <wp:docPr id="1" name="Рисунок 1" descr="https://www.eseur.ru/Photos/photo6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seur.ru/Photos/photo65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48B" w:rsidRPr="0043748B" w:rsidRDefault="0043748B" w:rsidP="0043748B"/>
    <w:p w:rsidR="0043748B" w:rsidRPr="0043748B" w:rsidRDefault="0043748B" w:rsidP="0043748B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aps/>
          <w:color w:val="0079B4"/>
          <w:kern w:val="36"/>
          <w:sz w:val="36"/>
          <w:szCs w:val="36"/>
          <w:lang w:eastAsia="ru-RU"/>
        </w:rPr>
      </w:pPr>
      <w:r w:rsidRPr="0043748B">
        <w:rPr>
          <w:rFonts w:ascii="Arial" w:eastAsia="Times New Roman" w:hAnsi="Arial" w:cs="Arial"/>
          <w:b/>
          <w:bCs/>
          <w:caps/>
          <w:color w:val="0079B4"/>
          <w:kern w:val="36"/>
          <w:sz w:val="36"/>
          <w:szCs w:val="36"/>
          <w:lang w:eastAsia="ru-RU"/>
        </w:rPr>
        <w:t>ПЕРВОМАЙСКАЯ АКЦИЯ ПРОФСОЮЗОВ — 2023</w:t>
      </w:r>
    </w:p>
    <w:p w:rsidR="00FA1072" w:rsidRDefault="00FA1072" w:rsidP="0043748B">
      <w:pPr>
        <w:tabs>
          <w:tab w:val="left" w:pos="2581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3748B" w:rsidRDefault="0043748B" w:rsidP="0043748B">
      <w:pPr>
        <w:tabs>
          <w:tab w:val="left" w:pos="2581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25.04.2023 года МБОУ Миллеровская СОШ им. Жоры Ковалевского  приняла участие в голосовании в поддержку Первомайской резолюции ФНПР. Принять участие и ознакомиться с текстом резолюции ФНПР можно на </w:t>
      </w:r>
      <w:hyperlink r:id="rId6" w:tgtFrame="_blank" w:history="1">
        <w:r w:rsidRPr="0043748B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:shd w:val="clear" w:color="auto" w:fill="FFFFFF"/>
          </w:rPr>
          <w:t>сайте 1may.fnpr.ru</w:t>
        </w:r>
      </w:hyperlink>
      <w:r w:rsidRPr="0043748B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43748B" w:rsidRDefault="0043748B" w:rsidP="0043748B">
      <w:pPr>
        <w:tabs>
          <w:tab w:val="left" w:pos="2581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3748B" w:rsidRDefault="0043748B" w:rsidP="0043748B">
      <w:pPr>
        <w:tabs>
          <w:tab w:val="left" w:pos="2581"/>
        </w:tabs>
        <w:jc w:val="right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Председатель ППО: </w:t>
      </w:r>
    </w:p>
    <w:p w:rsidR="0043748B" w:rsidRPr="0043748B" w:rsidRDefault="0043748B" w:rsidP="0043748B">
      <w:pPr>
        <w:tabs>
          <w:tab w:val="left" w:pos="2581"/>
        </w:tabs>
        <w:jc w:val="right"/>
        <w:rPr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Помникова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В.И.</w:t>
      </w:r>
      <w:bookmarkStart w:id="0" w:name="_GoBack"/>
      <w:bookmarkEnd w:id="0"/>
    </w:p>
    <w:sectPr w:rsidR="0043748B" w:rsidRPr="0043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8B"/>
    <w:rsid w:val="0043748B"/>
    <w:rsid w:val="00FA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4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7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4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7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may.fnp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2023-04-25T13:10:00Z</dcterms:created>
  <dcterms:modified xsi:type="dcterms:W3CDTF">2023-04-25T13:19:00Z</dcterms:modified>
</cp:coreProperties>
</file>