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BE" w:rsidRPr="009007D5" w:rsidRDefault="00A53DBE" w:rsidP="00A53DB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A53DBE" w:rsidRPr="009007D5" w:rsidRDefault="00A53DBE" w:rsidP="00A53DBE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A53DBE" w:rsidRPr="009007D5" w:rsidRDefault="00A53DBE" w:rsidP="00A53DBE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Миллеровская средняя общеобразовательная школа</w:t>
      </w:r>
    </w:p>
    <w:p w:rsidR="00A53DBE" w:rsidRPr="009007D5" w:rsidRDefault="00A53DBE" w:rsidP="00A53DBE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                           имени Жоры Ковалевского</w:t>
      </w:r>
    </w:p>
    <w:p w:rsidR="00A53DBE" w:rsidRDefault="00A53DBE" w:rsidP="00A53DBE">
      <w:pPr>
        <w:rPr>
          <w:rFonts w:ascii="Times New Roman" w:hAnsi="Times New Roman" w:cs="Times New Roman"/>
          <w:b/>
          <w:sz w:val="28"/>
          <w:szCs w:val="28"/>
        </w:rPr>
      </w:pPr>
    </w:p>
    <w:p w:rsidR="00A53DBE" w:rsidRPr="00284D02" w:rsidRDefault="00A53DBE" w:rsidP="00A53DBE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A53DBE" w:rsidRPr="00284D02" w:rsidRDefault="00A53DBE" w:rsidP="00A53DBE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Протокол №__ от «___» а</w:t>
      </w:r>
      <w:r w:rsidR="001B342F">
        <w:rPr>
          <w:rFonts w:ascii="Times New Roman" w:hAnsi="Times New Roman" w:cs="Times New Roman"/>
          <w:b/>
          <w:sz w:val="28"/>
          <w:szCs w:val="28"/>
        </w:rPr>
        <w:t>вгуста2020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 Директор  ______/Крикуненко А.Н./                                                                                </w:t>
      </w:r>
    </w:p>
    <w:p w:rsidR="00A53DBE" w:rsidRPr="00284D02" w:rsidRDefault="00A53DBE" w:rsidP="00A53DBE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>Приказ № ___от «__» _____</w:t>
      </w:r>
      <w:r w:rsidR="001B342F">
        <w:rPr>
          <w:rFonts w:ascii="Times New Roman" w:hAnsi="Times New Roman" w:cs="Times New Roman"/>
          <w:b/>
          <w:sz w:val="28"/>
          <w:szCs w:val="28"/>
        </w:rPr>
        <w:t>2020г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53DBE" w:rsidRDefault="00A53DBE" w:rsidP="00A53D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изобразительному искусству</w:t>
      </w:r>
    </w:p>
    <w:p w:rsidR="00A53DBE" w:rsidRDefault="00FE46A2" w:rsidP="00A53D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в 3 классе (31 час</w:t>
      </w:r>
      <w:r w:rsidR="00A53DBE">
        <w:rPr>
          <w:rFonts w:ascii="Times New Roman" w:hAnsi="Times New Roman" w:cs="Times New Roman"/>
          <w:b/>
          <w:sz w:val="40"/>
          <w:szCs w:val="40"/>
        </w:rPr>
        <w:t>)</w:t>
      </w:r>
    </w:p>
    <w:p w:rsidR="00A53DBE" w:rsidRDefault="00A53DBE" w:rsidP="00A53DB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начального общего образования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разработана на основе авторской программы Б.М.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Изобразительное искусство», М.:«Просвещение»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2019</w:t>
      </w:r>
      <w:r w:rsidRPr="00F2687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г.,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Учитель:   Куценко Л.В.                               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B342F">
        <w:rPr>
          <w:rFonts w:ascii="Times New Roman" w:hAnsi="Times New Roman" w:cs="Times New Roman"/>
          <w:sz w:val="28"/>
          <w:szCs w:val="28"/>
        </w:rPr>
        <w:t xml:space="preserve">                            2020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заседания                                                                                       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                                                                                           ________/Горьковенко Т.Н./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  начальных    классов                                                                                     </w:t>
      </w:r>
      <w:r w:rsidR="001B342F">
        <w:rPr>
          <w:rFonts w:ascii="Times New Roman" w:hAnsi="Times New Roman" w:cs="Times New Roman"/>
          <w:sz w:val="28"/>
          <w:szCs w:val="28"/>
        </w:rPr>
        <w:t xml:space="preserve">            « ___» ________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Миллеровской СОШ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 Ковалевского</w:t>
      </w:r>
    </w:p>
    <w:p w:rsidR="00A53DBE" w:rsidRPr="00DB6741" w:rsidRDefault="001B342F" w:rsidP="00A53DB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№ ___ от « ___» ______ 2020</w:t>
      </w:r>
      <w:r w:rsidR="00A53DBE">
        <w:rPr>
          <w:rFonts w:ascii="Times New Roman" w:hAnsi="Times New Roman" w:cs="Times New Roman"/>
          <w:sz w:val="28"/>
          <w:szCs w:val="28"/>
        </w:rPr>
        <w:t>г.</w:t>
      </w: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</w:p>
    <w:p w:rsidR="00A53DBE" w:rsidRDefault="00A53DBE" w:rsidP="00A53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A53DBE" w:rsidRDefault="00A53DBE" w:rsidP="00A53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DBE" w:rsidRDefault="00A53DBE" w:rsidP="00FE4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AF0" w:rsidRDefault="007A5AF0" w:rsidP="00A53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DBE" w:rsidRPr="003E3523" w:rsidRDefault="00A53DBE" w:rsidP="00A53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53DBE" w:rsidRPr="00A45ED4" w:rsidRDefault="00A53DBE" w:rsidP="00A53DBE">
      <w:pPr>
        <w:pStyle w:val="a3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A53DBE" w:rsidRPr="00A45ED4" w:rsidRDefault="00A53DBE" w:rsidP="00A53D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>разработана</w:t>
      </w:r>
      <w:proofErr w:type="gramEnd"/>
    </w:p>
    <w:p w:rsidR="00A53DBE" w:rsidRPr="00A45ED4" w:rsidRDefault="00A53DBE" w:rsidP="00A53D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программа: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№273 – ФЗ «Об образовании в РФ»;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Федеральный государ</w:t>
      </w:r>
      <w:r w:rsidRPr="005D3DBD">
        <w:rPr>
          <w:rFonts w:ascii="Times New Roman" w:eastAsia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 w:rsidRPr="005D3DBD"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D3DBD">
        <w:rPr>
          <w:rFonts w:ascii="Times New Roman" w:eastAsia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 УМК «Школа России»;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</w:t>
      </w:r>
      <w:r w:rsidR="001B342F">
        <w:rPr>
          <w:rFonts w:ascii="Times New Roman" w:eastAsia="Times New Roman" w:hAnsi="Times New Roman" w:cs="Times New Roman"/>
          <w:color w:val="000000"/>
          <w:sz w:val="28"/>
          <w:szCs w:val="28"/>
        </w:rPr>
        <w:t>рии Ростовской области на 2020-2021</w:t>
      </w:r>
      <w:r w:rsidRPr="005D3DB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год;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A53DBE" w:rsidRPr="005D3DBD" w:rsidRDefault="00A53DBE" w:rsidP="00A53D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 xml:space="preserve">Учебный план МБОУ Миллеровской СОШ </w:t>
      </w:r>
      <w:r w:rsidR="001B342F">
        <w:rPr>
          <w:rFonts w:ascii="Times New Roman" w:hAnsi="Times New Roman" w:cs="Times New Roman"/>
          <w:sz w:val="28"/>
          <w:szCs w:val="28"/>
        </w:rPr>
        <w:t xml:space="preserve"> имени Жоры Ковалевского на 2020-2021</w:t>
      </w:r>
      <w:r w:rsidRPr="005D3DBD">
        <w:rPr>
          <w:rFonts w:ascii="Times New Roman" w:hAnsi="Times New Roman" w:cs="Times New Roman"/>
          <w:sz w:val="28"/>
          <w:szCs w:val="28"/>
        </w:rPr>
        <w:t>учебный год;</w:t>
      </w:r>
    </w:p>
    <w:p w:rsidR="00A53DBE" w:rsidRDefault="00A53DBE" w:rsidP="00A53DBE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10.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A53DBE" w:rsidRPr="00F26872" w:rsidRDefault="00A53DBE" w:rsidP="00A53DB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Pr="00F2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Авторская  программа</w:t>
      </w:r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изобразительному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искусству </w:t>
      </w:r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Б.М. </w:t>
      </w:r>
      <w:proofErr w:type="spellStart"/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2019</w:t>
      </w:r>
      <w:r w:rsidRPr="00F2687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0E78F3" w:rsidRPr="000E78F3" w:rsidRDefault="00A53DBE" w:rsidP="000E78F3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          Авто</w:t>
      </w:r>
      <w:r>
        <w:rPr>
          <w:rFonts w:ascii="Times New Roman" w:hAnsi="Times New Roman" w:cs="Times New Roman"/>
          <w:color w:val="000000"/>
          <w:sz w:val="28"/>
          <w:szCs w:val="28"/>
        </w:rPr>
        <w:t>рская программа п</w:t>
      </w:r>
      <w:r w:rsidR="00456CFE">
        <w:rPr>
          <w:rFonts w:ascii="Times New Roman" w:hAnsi="Times New Roman" w:cs="Times New Roman"/>
          <w:color w:val="000000"/>
          <w:sz w:val="28"/>
          <w:szCs w:val="28"/>
        </w:rPr>
        <w:t>о изобразительному искусству в 3к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>лассе</w:t>
      </w:r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2019</w:t>
      </w:r>
      <w:r w:rsidRPr="003E352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г.,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4D1">
        <w:rPr>
          <w:rFonts w:ascii="Times New Roman" w:hAnsi="Times New Roman" w:cs="Times New Roman"/>
          <w:color w:val="000000"/>
          <w:sz w:val="28"/>
          <w:szCs w:val="28"/>
        </w:rPr>
        <w:t>рассчитана на 31 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>часов в неделю). Исходя из Календарного учебного графика МБОУ Миллеровской С</w:t>
      </w:r>
      <w:r w:rsidR="001B342F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2020-2021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ОШ им. Жоры </w:t>
      </w:r>
      <w:r w:rsidR="001B342F">
        <w:rPr>
          <w:rFonts w:ascii="Times New Roman" w:hAnsi="Times New Roman" w:cs="Times New Roman"/>
          <w:color w:val="000000"/>
          <w:sz w:val="28"/>
          <w:szCs w:val="28"/>
        </w:rPr>
        <w:t>Ковалевского на 2020-2021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>учебный год, рабо</w:t>
      </w:r>
      <w:r w:rsidR="001B342F">
        <w:rPr>
          <w:rFonts w:ascii="Times New Roman" w:hAnsi="Times New Roman" w:cs="Times New Roman"/>
          <w:color w:val="000000"/>
          <w:sz w:val="28"/>
          <w:szCs w:val="28"/>
        </w:rPr>
        <w:t xml:space="preserve">чая программа по </w:t>
      </w:r>
      <w:proofErr w:type="gramStart"/>
      <w:r w:rsidR="001B342F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1B342F">
        <w:rPr>
          <w:rFonts w:ascii="Times New Roman" w:hAnsi="Times New Roman" w:cs="Times New Roman"/>
          <w:color w:val="000000"/>
          <w:sz w:val="28"/>
          <w:szCs w:val="28"/>
        </w:rPr>
        <w:t xml:space="preserve">  на 2020-2021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3 классе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</w:t>
      </w:r>
      <w:r w:rsidR="006B04D1">
        <w:rPr>
          <w:rFonts w:ascii="Times New Roman" w:hAnsi="Times New Roman" w:cs="Times New Roman"/>
          <w:color w:val="000000"/>
          <w:sz w:val="28"/>
          <w:szCs w:val="28"/>
        </w:rPr>
        <w:t xml:space="preserve"> 31час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709E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0E78F3" w:rsidRDefault="001B342F" w:rsidP="000E78F3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8F3"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 В результате изучения курса «Из</w:t>
      </w:r>
      <w:r w:rsidR="000E78F3">
        <w:rPr>
          <w:rStyle w:val="c1"/>
          <w:rFonts w:ascii="Times New Roman" w:hAnsi="Times New Roman" w:cs="Times New Roman"/>
          <w:sz w:val="28"/>
          <w:szCs w:val="28"/>
        </w:rPr>
        <w:t xml:space="preserve">образительное искусство» в 3 </w:t>
      </w:r>
      <w:r w:rsidR="000E78F3"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 классе должны быть достигнуты определенные результаты. </w:t>
      </w:r>
    </w:p>
    <w:p w:rsidR="000E78F3" w:rsidRPr="000E78F3" w:rsidRDefault="000E78F3" w:rsidP="000E7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>ЛИЧНОСТНЫЕ, ПРЕДМЕТНЫЕ И МЕТАПРЕДМЕТНЫЕ РЕЗУЛЬТАТЫ ОСВОЕНИЯ УЧЕБНОГО ПРЕДМЕТА.</w:t>
      </w:r>
    </w:p>
    <w:p w:rsidR="000E78F3" w:rsidRPr="000E78F3" w:rsidRDefault="000E78F3" w:rsidP="000E78F3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0E78F3">
        <w:rPr>
          <w:rStyle w:val="c1"/>
          <w:sz w:val="28"/>
          <w:szCs w:val="28"/>
        </w:rPr>
        <w:t xml:space="preserve">     </w:t>
      </w:r>
      <w:r w:rsidRPr="000E78F3">
        <w:rPr>
          <w:rStyle w:val="c1"/>
          <w:b/>
          <w:sz w:val="28"/>
          <w:szCs w:val="28"/>
        </w:rPr>
        <w:t>Личностные</w:t>
      </w:r>
      <w:r w:rsidRPr="000E78F3">
        <w:rPr>
          <w:rStyle w:val="c1"/>
          <w:sz w:val="28"/>
          <w:szCs w:val="28"/>
        </w:rPr>
        <w:t xml:space="preserve"> результаты.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Воспитание интереса к изобразительному искусству,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Формирование представлений о добре и зле.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Обогащение нравственного опыта.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Развитие нравственных чувств.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Развитие уважения к культуре народов многонациональной России и других стран.</w:t>
      </w:r>
    </w:p>
    <w:p w:rsidR="000E78F3" w:rsidRPr="000E78F3" w:rsidRDefault="000E78F3" w:rsidP="000E78F3">
      <w:pPr>
        <w:pStyle w:val="Style18"/>
        <w:widowControl/>
        <w:numPr>
          <w:ilvl w:val="0"/>
          <w:numId w:val="5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 xml:space="preserve">Развитие воображения, творческого потенциала, желание и умение подходить к любой своей деятельности творчески. </w:t>
      </w:r>
    </w:p>
    <w:p w:rsidR="000E78F3" w:rsidRPr="000E78F3" w:rsidRDefault="000E78F3" w:rsidP="000E78F3">
      <w:pPr>
        <w:pStyle w:val="c5"/>
        <w:numPr>
          <w:ilvl w:val="0"/>
          <w:numId w:val="5"/>
        </w:numPr>
        <w:spacing w:before="0" w:beforeAutospacing="0" w:after="0" w:afterAutospacing="0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Развитие способностей к эмоционально- ценностному отношению к искусству и окружающему миру.</w:t>
      </w:r>
    </w:p>
    <w:p w:rsidR="000E78F3" w:rsidRPr="000E78F3" w:rsidRDefault="000E78F3" w:rsidP="000E78F3">
      <w:pPr>
        <w:pStyle w:val="c5"/>
        <w:numPr>
          <w:ilvl w:val="0"/>
          <w:numId w:val="5"/>
        </w:numPr>
        <w:spacing w:before="0" w:beforeAutospacing="0" w:after="0" w:afterAutospacing="0"/>
        <w:rPr>
          <w:rStyle w:val="c1"/>
          <w:sz w:val="28"/>
          <w:szCs w:val="28"/>
        </w:rPr>
      </w:pPr>
      <w:r w:rsidRPr="000E78F3">
        <w:rPr>
          <w:rStyle w:val="c1"/>
          <w:sz w:val="28"/>
          <w:szCs w:val="28"/>
        </w:rPr>
        <w:t xml:space="preserve"> Овладение навыками коллективной деятельности в процессе совместной  творческой работы в команде одноклассников под руководством учителя;</w:t>
      </w:r>
    </w:p>
    <w:p w:rsidR="000E78F3" w:rsidRPr="000E78F3" w:rsidRDefault="000E78F3" w:rsidP="000E78F3">
      <w:pPr>
        <w:pStyle w:val="c5"/>
        <w:numPr>
          <w:ilvl w:val="0"/>
          <w:numId w:val="5"/>
        </w:numPr>
        <w:spacing w:before="0" w:beforeAutospacing="0" w:after="0" w:afterAutospacing="0"/>
        <w:rPr>
          <w:rStyle w:val="c1"/>
          <w:sz w:val="28"/>
          <w:szCs w:val="28"/>
        </w:rPr>
      </w:pPr>
      <w:r w:rsidRPr="000E78F3">
        <w:rPr>
          <w:rStyle w:val="c1"/>
          <w:sz w:val="28"/>
          <w:szCs w:val="28"/>
        </w:rPr>
        <w:t>Умение сотрудничать с товарищами в процессе совместной деятельности,  соотносить свою часть работы с общим замыслом;</w:t>
      </w:r>
    </w:p>
    <w:p w:rsidR="000E78F3" w:rsidRPr="000E78F3" w:rsidRDefault="000E78F3" w:rsidP="000E78F3">
      <w:pPr>
        <w:pStyle w:val="c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0E78F3">
        <w:rPr>
          <w:rStyle w:val="c1"/>
          <w:sz w:val="28"/>
          <w:szCs w:val="28"/>
        </w:rPr>
        <w:t xml:space="preserve"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 содержания и средств его выражения. </w:t>
      </w:r>
    </w:p>
    <w:p w:rsidR="007A5AF0" w:rsidRDefault="007A5AF0" w:rsidP="000E78F3">
      <w:pPr>
        <w:pStyle w:val="c5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0E78F3" w:rsidRPr="000E78F3" w:rsidRDefault="000E78F3" w:rsidP="000E78F3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 w:rsidRPr="000E78F3">
        <w:rPr>
          <w:rStyle w:val="c1"/>
          <w:b/>
          <w:sz w:val="28"/>
          <w:szCs w:val="28"/>
        </w:rPr>
        <w:lastRenderedPageBreak/>
        <w:t>Метапредметные</w:t>
      </w:r>
      <w:proofErr w:type="spellEnd"/>
      <w:r w:rsidRPr="000E78F3">
        <w:rPr>
          <w:rStyle w:val="c1"/>
          <w:b/>
          <w:sz w:val="28"/>
          <w:szCs w:val="28"/>
        </w:rPr>
        <w:t xml:space="preserve"> </w:t>
      </w:r>
      <w:r w:rsidRPr="000E78F3">
        <w:rPr>
          <w:rStyle w:val="c1"/>
          <w:sz w:val="28"/>
          <w:szCs w:val="28"/>
        </w:rPr>
        <w:t>результаты.</w:t>
      </w:r>
    </w:p>
    <w:p w:rsidR="000E78F3" w:rsidRPr="000E78F3" w:rsidRDefault="000E78F3" w:rsidP="000E78F3">
      <w:pPr>
        <w:pStyle w:val="c5"/>
        <w:spacing w:before="0" w:beforeAutospacing="0" w:after="0" w:afterAutospacing="0"/>
        <w:jc w:val="both"/>
        <w:rPr>
          <w:rStyle w:val="FontStyle30"/>
          <w:b/>
          <w:sz w:val="28"/>
          <w:szCs w:val="28"/>
        </w:rPr>
      </w:pPr>
      <w:r w:rsidRPr="000E78F3">
        <w:rPr>
          <w:rStyle w:val="FontStyle30"/>
          <w:b/>
          <w:sz w:val="28"/>
          <w:szCs w:val="28"/>
        </w:rPr>
        <w:t>Регулятивные.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Понимание учебной задачи.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Определение последовательности действий.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Работа в заданном темпе.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Проверка работы по образцу.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Оценивание своего отношения к работе.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Выполнение советов учителя по организационной деятельности.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Владение отдельными приемами контроля.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Умение оценить работу товарища.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Умение планировать учебные занятия.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Умение работать самостоятельно.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Умение организовать работу по алгоритму.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Владение пооперационным контролем.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Оценивание учебных действий своих и товарища.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Умение работать по плану и алгоритму.</w:t>
      </w:r>
    </w:p>
    <w:p w:rsidR="000E78F3" w:rsidRPr="000E78F3" w:rsidRDefault="000E78F3" w:rsidP="000E78F3">
      <w:pPr>
        <w:pStyle w:val="Style18"/>
        <w:widowControl/>
        <w:numPr>
          <w:ilvl w:val="0"/>
          <w:numId w:val="6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Планирование основных этапов работы.</w:t>
      </w:r>
    </w:p>
    <w:p w:rsidR="000E78F3" w:rsidRPr="000E78F3" w:rsidRDefault="000E78F3" w:rsidP="000E78F3">
      <w:pPr>
        <w:pStyle w:val="c5"/>
        <w:numPr>
          <w:ilvl w:val="0"/>
          <w:numId w:val="6"/>
        </w:numPr>
        <w:spacing w:before="0" w:beforeAutospacing="0" w:after="0" w:afterAutospacing="0"/>
        <w:jc w:val="both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Контролирование этапов и результатов.</w:t>
      </w:r>
    </w:p>
    <w:p w:rsidR="000E78F3" w:rsidRPr="000E78F3" w:rsidRDefault="000E78F3" w:rsidP="000E78F3">
      <w:pPr>
        <w:pStyle w:val="c5"/>
        <w:spacing w:before="0" w:beforeAutospacing="0" w:after="0" w:afterAutospacing="0"/>
        <w:ind w:left="360"/>
        <w:jc w:val="both"/>
        <w:rPr>
          <w:rStyle w:val="FontStyle30"/>
          <w:sz w:val="28"/>
          <w:szCs w:val="28"/>
        </w:rPr>
      </w:pPr>
    </w:p>
    <w:p w:rsidR="000E78F3" w:rsidRPr="000E78F3" w:rsidRDefault="000E78F3" w:rsidP="000E78F3">
      <w:pPr>
        <w:pStyle w:val="Style18"/>
        <w:spacing w:line="240" w:lineRule="auto"/>
        <w:rPr>
          <w:rStyle w:val="FontStyle30"/>
          <w:b/>
          <w:sz w:val="28"/>
          <w:szCs w:val="28"/>
        </w:rPr>
      </w:pPr>
      <w:r w:rsidRPr="000E78F3">
        <w:rPr>
          <w:rStyle w:val="FontStyle30"/>
          <w:b/>
          <w:sz w:val="28"/>
          <w:szCs w:val="28"/>
        </w:rPr>
        <w:t>Познавательные.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Самостоятельная подготовка сообщений с использованием различных источников информации.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Овладение приемами работы различными графическими материалами.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Наблюдение, сравнение, сопоставление геометрической формы предмета.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 xml:space="preserve">Наблюдение природы и природных явлений. 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Создание элементарных композиций на заданную тему на плоскости (живопись, рисунок, орнамент) и в пространстве.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Использование элементарных правил перспективы для передачи пространства на плоскости в изображении природы, городского пейзажа и сюжетных сцен.</w:t>
      </w:r>
    </w:p>
    <w:p w:rsidR="000E78F3" w:rsidRPr="000E78F3" w:rsidRDefault="000E78F3" w:rsidP="000E78F3">
      <w:pPr>
        <w:pStyle w:val="Style18"/>
        <w:numPr>
          <w:ilvl w:val="0"/>
          <w:numId w:val="7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Использование контраста для усиления эмоционально- образного звучания работы.</w:t>
      </w:r>
    </w:p>
    <w:p w:rsidR="000E78F3" w:rsidRPr="000E78F3" w:rsidRDefault="000E78F3" w:rsidP="000E78F3">
      <w:pPr>
        <w:pStyle w:val="c5"/>
        <w:spacing w:before="0" w:beforeAutospacing="0" w:after="0" w:afterAutospacing="0"/>
        <w:ind w:left="360"/>
        <w:jc w:val="both"/>
        <w:rPr>
          <w:rStyle w:val="FontStyle30"/>
          <w:sz w:val="28"/>
          <w:szCs w:val="28"/>
        </w:rPr>
      </w:pPr>
    </w:p>
    <w:p w:rsidR="007A5AF0" w:rsidRDefault="007A5AF0" w:rsidP="000E78F3">
      <w:pPr>
        <w:pStyle w:val="Style18"/>
        <w:widowControl/>
        <w:spacing w:line="240" w:lineRule="auto"/>
        <w:rPr>
          <w:rStyle w:val="FontStyle30"/>
          <w:b/>
          <w:sz w:val="28"/>
          <w:szCs w:val="28"/>
        </w:rPr>
      </w:pPr>
    </w:p>
    <w:p w:rsidR="007A5AF0" w:rsidRDefault="007A5AF0" w:rsidP="000E78F3">
      <w:pPr>
        <w:pStyle w:val="Style18"/>
        <w:widowControl/>
        <w:spacing w:line="240" w:lineRule="auto"/>
        <w:rPr>
          <w:rStyle w:val="FontStyle30"/>
          <w:b/>
          <w:sz w:val="28"/>
          <w:szCs w:val="28"/>
        </w:rPr>
      </w:pPr>
    </w:p>
    <w:p w:rsidR="000E78F3" w:rsidRPr="000E78F3" w:rsidRDefault="000E78F3" w:rsidP="000E78F3">
      <w:pPr>
        <w:pStyle w:val="Style18"/>
        <w:widowControl/>
        <w:spacing w:line="240" w:lineRule="auto"/>
        <w:rPr>
          <w:rStyle w:val="FontStyle30"/>
          <w:b/>
          <w:sz w:val="28"/>
          <w:szCs w:val="28"/>
        </w:rPr>
      </w:pPr>
      <w:r w:rsidRPr="000E78F3">
        <w:rPr>
          <w:rStyle w:val="FontStyle30"/>
          <w:b/>
          <w:sz w:val="28"/>
          <w:szCs w:val="28"/>
        </w:rPr>
        <w:t>Коммуникативные.</w:t>
      </w:r>
    </w:p>
    <w:p w:rsidR="000E78F3" w:rsidRPr="000E78F3" w:rsidRDefault="000E78F3" w:rsidP="000E78F3">
      <w:pPr>
        <w:pStyle w:val="Style18"/>
        <w:widowControl/>
        <w:numPr>
          <w:ilvl w:val="0"/>
          <w:numId w:val="8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Выражение своего отношения к произведению изобразительного</w:t>
      </w:r>
    </w:p>
    <w:p w:rsidR="000E78F3" w:rsidRPr="000E78F3" w:rsidRDefault="000E78F3" w:rsidP="000E78F3">
      <w:pPr>
        <w:pStyle w:val="Style18"/>
        <w:widowControl/>
        <w:spacing w:line="240" w:lineRule="auto"/>
        <w:ind w:left="360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искусства в высказываниях, письменном сообщении.</w:t>
      </w:r>
    </w:p>
    <w:p w:rsidR="000E78F3" w:rsidRPr="000E78F3" w:rsidRDefault="000E78F3" w:rsidP="000E78F3">
      <w:pPr>
        <w:pStyle w:val="Style18"/>
        <w:widowControl/>
        <w:numPr>
          <w:ilvl w:val="0"/>
          <w:numId w:val="8"/>
        </w:numPr>
        <w:spacing w:line="240" w:lineRule="auto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Участие в обсуждении содержания и выразительных средств</w:t>
      </w:r>
    </w:p>
    <w:p w:rsidR="000E78F3" w:rsidRPr="000E78F3" w:rsidRDefault="000E78F3" w:rsidP="000E78F3">
      <w:pPr>
        <w:pStyle w:val="Style18"/>
        <w:widowControl/>
        <w:spacing w:line="240" w:lineRule="auto"/>
        <w:ind w:left="360"/>
        <w:rPr>
          <w:rStyle w:val="FontStyle30"/>
          <w:sz w:val="28"/>
          <w:szCs w:val="28"/>
        </w:rPr>
      </w:pPr>
      <w:r w:rsidRPr="000E78F3">
        <w:rPr>
          <w:rStyle w:val="FontStyle30"/>
          <w:sz w:val="28"/>
          <w:szCs w:val="28"/>
        </w:rPr>
        <w:t>произведений.</w:t>
      </w:r>
    </w:p>
    <w:p w:rsidR="000E78F3" w:rsidRPr="000E78F3" w:rsidRDefault="000E78F3" w:rsidP="000E78F3">
      <w:pPr>
        <w:pStyle w:val="c5"/>
        <w:spacing w:before="0" w:beforeAutospacing="0" w:after="0" w:afterAutospacing="0"/>
        <w:rPr>
          <w:sz w:val="28"/>
          <w:szCs w:val="28"/>
        </w:rPr>
      </w:pPr>
      <w:r w:rsidRPr="000E78F3">
        <w:rPr>
          <w:rStyle w:val="c1"/>
          <w:b/>
          <w:sz w:val="28"/>
          <w:szCs w:val="28"/>
        </w:rPr>
        <w:t>Предметные</w:t>
      </w:r>
      <w:r w:rsidRPr="000E78F3">
        <w:rPr>
          <w:rStyle w:val="c1"/>
          <w:sz w:val="28"/>
          <w:szCs w:val="28"/>
        </w:rPr>
        <w:t>.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78F3">
        <w:rPr>
          <w:rStyle w:val="c1"/>
          <w:rFonts w:ascii="Times New Roman" w:hAnsi="Times New Roman" w:cs="Times New Roman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знание основных видов и жанров пространственно-визуальных искусств;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 тельных средствах; 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способность передавать в художественно-творческой деятельности характер, эмоциональные состояния и свое </w:t>
      </w:r>
      <w:proofErr w:type="spellStart"/>
      <w:proofErr w:type="gramStart"/>
      <w:r w:rsidRPr="000E78F3">
        <w:rPr>
          <w:rStyle w:val="c1"/>
          <w:rFonts w:ascii="Times New Roman" w:hAnsi="Times New Roman" w:cs="Times New Roman"/>
          <w:sz w:val="28"/>
          <w:szCs w:val="28"/>
        </w:rPr>
        <w:t>отно</w:t>
      </w:r>
      <w:proofErr w:type="spellEnd"/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8F3">
        <w:rPr>
          <w:rStyle w:val="c1"/>
          <w:rFonts w:ascii="Times New Roman" w:hAnsi="Times New Roman" w:cs="Times New Roman"/>
          <w:sz w:val="28"/>
          <w:szCs w:val="28"/>
        </w:rPr>
        <w:t>шение</w:t>
      </w:r>
      <w:proofErr w:type="spellEnd"/>
      <w:proofErr w:type="gramEnd"/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 к природе, человеку, обществу;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освоение умений применять в художественно—творческой  деятельности основ </w:t>
      </w:r>
      <w:proofErr w:type="spellStart"/>
      <w:r w:rsidRPr="000E78F3">
        <w:rPr>
          <w:rStyle w:val="c1"/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0E78F3">
        <w:rPr>
          <w:rStyle w:val="c1"/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0E78F3" w:rsidRPr="000E78F3" w:rsidRDefault="000E78F3" w:rsidP="000E7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8F3">
        <w:rPr>
          <w:rStyle w:val="c1"/>
          <w:rFonts w:ascii="Times New Roman" w:hAnsi="Times New Roman" w:cs="Times New Roman"/>
          <w:sz w:val="28"/>
          <w:szCs w:val="28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0E78F3" w:rsidRPr="000E78F3" w:rsidRDefault="000E78F3" w:rsidP="000E78F3">
      <w:pPr>
        <w:ind w:left="1134" w:firstLine="3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F3" w:rsidRPr="000E78F3" w:rsidRDefault="000E78F3" w:rsidP="000E78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предмета « Изобразительное искусство» у </w:t>
      </w:r>
      <w:proofErr w:type="gramStart"/>
      <w:r w:rsidRPr="000E78F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E78F3">
        <w:rPr>
          <w:rFonts w:ascii="Times New Roman" w:hAnsi="Times New Roman" w:cs="Times New Roman"/>
          <w:b/>
          <w:sz w:val="28"/>
          <w:szCs w:val="28"/>
        </w:rPr>
        <w:t>: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lastRenderedPageBreak/>
        <w:t xml:space="preserve">•установится осознанное уважение и принятие традиций, форм культурного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сторической, социальной и духовной жизни родного края, наполнятся конкретным содержание понятия 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>Обучающиеся: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• получат навыки сотрудничества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взрослыми и сверстника научатся вести диалог, участвовать в обсуждении значимых явлений жизни и искусства;</w:t>
      </w:r>
    </w:p>
    <w:p w:rsid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научатся различать виды и жанры искусства, смогут называть ведущие художественные музеи России (и своего региона).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   </w:t>
      </w:r>
      <w:r w:rsidRPr="000E78F3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уровню подготовки </w:t>
      </w:r>
      <w:proofErr w:type="gramStart"/>
      <w:r w:rsidRPr="000E78F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E78F3">
        <w:rPr>
          <w:rFonts w:ascii="Times New Roman" w:hAnsi="Times New Roman" w:cs="Times New Roman"/>
          <w:b/>
          <w:sz w:val="28"/>
          <w:szCs w:val="28"/>
        </w:rPr>
        <w:t>.</w:t>
      </w:r>
    </w:p>
    <w:p w:rsidR="000E78F3" w:rsidRPr="000E78F3" w:rsidRDefault="000E78F3" w:rsidP="000E78F3">
      <w:pPr>
        <w:shd w:val="clear" w:color="auto" w:fill="FFFFFF"/>
        <w:spacing w:line="324" w:lineRule="exact"/>
        <w:ind w:right="121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концу 3 класса </w:t>
      </w:r>
      <w:proofErr w:type="gramStart"/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>обучающиеся</w:t>
      </w:r>
      <w:proofErr w:type="gramEnd"/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23504">
        <w:rPr>
          <w:rFonts w:ascii="Times New Roman" w:hAnsi="Times New Roman" w:cs="Times New Roman"/>
          <w:b/>
          <w:iCs/>
          <w:sz w:val="28"/>
          <w:szCs w:val="28"/>
        </w:rPr>
        <w:t xml:space="preserve">получит возможность </w:t>
      </w:r>
      <w:r w:rsidRPr="000E78F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7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основные виды и жанры изобразительных искусств;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основы изобразительной грамоты (цвет, тон, пропорции, композиция);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имена выдающихся представителей русского и зарубежного искусства и их основные про</w:t>
      </w:r>
      <w:r w:rsidRPr="000E78F3">
        <w:rPr>
          <w:rFonts w:ascii="Times New Roman" w:hAnsi="Times New Roman" w:cs="Times New Roman"/>
          <w:sz w:val="28"/>
          <w:szCs w:val="28"/>
        </w:rPr>
        <w:softHyphen/>
        <w:t>изведения;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29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названия наиболее крупных художественных музеев России;</w:t>
      </w:r>
    </w:p>
    <w:p w:rsidR="00023504" w:rsidRDefault="00023504" w:rsidP="0002350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line="33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E78F3" w:rsidRPr="000E78F3" w:rsidRDefault="000E78F3" w:rsidP="0002350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line="33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названия известных центров народных художественных ремесел России.</w:t>
      </w:r>
    </w:p>
    <w:p w:rsidR="000E78F3" w:rsidRPr="000E78F3" w:rsidRDefault="000E78F3" w:rsidP="000E78F3">
      <w:pPr>
        <w:shd w:val="clear" w:color="auto" w:fill="FFFFFF"/>
        <w:tabs>
          <w:tab w:val="left" w:pos="742"/>
        </w:tabs>
        <w:spacing w:line="33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r w:rsidRPr="000E78F3">
        <w:rPr>
          <w:rFonts w:ascii="Times New Roman" w:hAnsi="Times New Roman" w:cs="Times New Roman"/>
          <w:sz w:val="28"/>
          <w:szCs w:val="28"/>
        </w:rPr>
        <w:t>применять художественные материалы (гуашь, акварель) в творческой деятельности;</w:t>
      </w:r>
    </w:p>
    <w:p w:rsidR="000E78F3" w:rsidRPr="000E78F3" w:rsidRDefault="000E78F3" w:rsidP="000E78F3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различать основные и составные, теплые и холодные цвета;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9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-узнавать отдельные произведения выдающихся отечественных художников;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9" w:line="25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-применять основные средства художественной выразительности в самостоятельной творче</w:t>
      </w:r>
      <w:r w:rsidRPr="000E78F3">
        <w:rPr>
          <w:rFonts w:ascii="Times New Roman" w:hAnsi="Times New Roman" w:cs="Times New Roman"/>
          <w:sz w:val="28"/>
          <w:szCs w:val="28"/>
        </w:rPr>
        <w:softHyphen/>
        <w:t>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0E78F3" w:rsidRPr="000E78F3" w:rsidRDefault="000E78F3" w:rsidP="000E78F3">
      <w:pPr>
        <w:shd w:val="clear" w:color="auto" w:fill="FFFFFF"/>
        <w:spacing w:before="72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>Ученики должны быть способны решать следующие жизненные практические задачи: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8" w:line="26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для самостоятельной творческой деятельности;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7" w:line="26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- обогащения опыта восприятия произведений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;</w:t>
      </w:r>
    </w:p>
    <w:p w:rsidR="000E78F3" w:rsidRPr="000E78F3" w:rsidRDefault="000E78F3" w:rsidP="000E78F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7" w:line="26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- оценки произведений искусства (выражения собственного мнения) при посещении музеев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, народного творчества и др.;</w:t>
      </w:r>
    </w:p>
    <w:p w:rsidR="000E78F3" w:rsidRPr="000E78F3" w:rsidRDefault="000E78F3" w:rsidP="000E78F3">
      <w:pPr>
        <w:shd w:val="clear" w:color="auto" w:fill="FFFFFF"/>
        <w:spacing w:before="72" w:line="25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iCs/>
          <w:sz w:val="28"/>
          <w:szCs w:val="28"/>
        </w:rPr>
        <w:t>владеть компетенциями:</w:t>
      </w:r>
      <w:r w:rsidRPr="000E7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78F3">
        <w:rPr>
          <w:rFonts w:ascii="Times New Roman" w:hAnsi="Times New Roman" w:cs="Times New Roman"/>
          <w:sz w:val="28"/>
          <w:szCs w:val="28"/>
        </w:rPr>
        <w:t>личностного саморазвития, коммуникативной, ценностно-ориентационной, рефлексивной.</w:t>
      </w:r>
    </w:p>
    <w:p w:rsidR="000E78F3" w:rsidRDefault="000E78F3" w:rsidP="000E78F3">
      <w:pPr>
        <w:shd w:val="clear" w:color="auto" w:fill="FFFFFF"/>
        <w:spacing w:before="72" w:line="259" w:lineRule="exact"/>
        <w:ind w:left="1134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8F3" w:rsidRPr="000E78F3" w:rsidRDefault="000E78F3" w:rsidP="000E78F3">
      <w:pPr>
        <w:shd w:val="clear" w:color="auto" w:fill="FFFFFF"/>
        <w:spacing w:before="72" w:line="259" w:lineRule="exact"/>
        <w:ind w:left="1134" w:firstLine="5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  <w:r w:rsidRPr="000E78F3">
        <w:rPr>
          <w:rFonts w:ascii="Times New Roman" w:hAnsi="Times New Roman" w:cs="Times New Roman"/>
          <w:bCs/>
          <w:sz w:val="28"/>
          <w:szCs w:val="28"/>
        </w:rPr>
        <w:t>.</w:t>
      </w:r>
    </w:p>
    <w:p w:rsidR="000E78F3" w:rsidRPr="000E78F3" w:rsidRDefault="000E78F3" w:rsidP="000E78F3">
      <w:pPr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Одна из основных идей программы — «От родного порога — в мир культуры Земли», т. е. вначале должно быть приобщение к культуре своего народа, даже к культуре своей малой родины, — без этого нет пути к общечеловеческой культуре.</w:t>
      </w:r>
      <w:r w:rsidRPr="000E78F3">
        <w:rPr>
          <w:rFonts w:ascii="Times New Roman" w:hAnsi="Times New Roman" w:cs="Times New Roman"/>
          <w:sz w:val="28"/>
          <w:szCs w:val="28"/>
        </w:rPr>
        <w:br/>
        <w:t>Обучение в этом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не только имеют утилитарное назначение, но являются также носителями духовной культуры, и так было всегда — от древности до наших дней.</w:t>
      </w:r>
      <w:r w:rsidRPr="000E78F3">
        <w:rPr>
          <w:rFonts w:ascii="Times New Roman" w:hAnsi="Times New Roman" w:cs="Times New Roman"/>
          <w:sz w:val="28"/>
          <w:szCs w:val="28"/>
        </w:rPr>
        <w:br/>
        <w:t>Надо помочь ребенку увидеть красоту окружающих его вещей, объектов, произведений искусства, обратив особое внимание на роль Мастеров Изображения, Украшения, Постройки в создании среды жизни человека.</w:t>
      </w:r>
      <w:r w:rsidRPr="000E78F3">
        <w:rPr>
          <w:rFonts w:ascii="Times New Roman" w:hAnsi="Times New Roman" w:cs="Times New Roman"/>
          <w:sz w:val="28"/>
          <w:szCs w:val="28"/>
        </w:rPr>
        <w:br/>
        <w:t>В итоге этого года обучения дети должны почувствовать, что их жизнь, как и жизнь каждого человека, ежедневно связана с деятельностью искусств. Завершающие уроки каждой темы должны строиться на основе вопроса: «А что было бы, если бы Братья-Мастера не участвовали в создании окружающего вас мира (дома, улицы и т. д.)?» Понимание огромной роли иску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сств в р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еальной повседневной жизни должно стать открытием для детей и их родителей.</w:t>
      </w:r>
    </w:p>
    <w:p w:rsidR="000E78F3" w:rsidRPr="000E78F3" w:rsidRDefault="000E78F3" w:rsidP="000E7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lastRenderedPageBreak/>
        <w:t>Дорогой друг! (1ч)</w:t>
      </w:r>
    </w:p>
    <w:p w:rsidR="000E78F3" w:rsidRPr="000E78F3" w:rsidRDefault="000E78F3" w:rsidP="000E7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Искусство в твоем доме (8 ч)</w:t>
      </w:r>
    </w:p>
    <w:p w:rsidR="000E78F3" w:rsidRPr="000E78F3" w:rsidRDefault="000E78F3" w:rsidP="000E78F3">
      <w:pPr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Здесь Мастера ведут ребенка в его квартиру и выясняют, что же каждый из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Твои игрушки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Игрушки придумал художник. Детские игрушки, народные игрушки, самодельные игрушки. Создание игрушки из пластилина, глины или других материалов.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gramStart"/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пластилин или глина, солома, заготовки из дерева; бумага, гуашь, водоэмульсионная краска, тонкие кисти, тампоны.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gramStart"/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 xml:space="preserve">: слайды народной игрушки: дымковской, городецкой, 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 xml:space="preserve"> резной; игрушки из подручного материала (упаковки, ткань, мех).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Музыкальный ряд</w:t>
      </w:r>
      <w:r w:rsidRPr="000E78F3">
        <w:rPr>
          <w:rFonts w:ascii="Times New Roman" w:hAnsi="Times New Roman" w:cs="Times New Roman"/>
          <w:sz w:val="28"/>
          <w:szCs w:val="28"/>
        </w:rPr>
        <w:t>: русская народная музыка; П. Чайковский. «Детский альбом».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Литературный ряд</w:t>
      </w:r>
      <w:r w:rsidRPr="000E78F3">
        <w:rPr>
          <w:rFonts w:ascii="Times New Roman" w:hAnsi="Times New Roman" w:cs="Times New Roman"/>
          <w:sz w:val="28"/>
          <w:szCs w:val="28"/>
        </w:rPr>
        <w:t>: пословицы, поговорки, русские народные сказки.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Посуда у тебя дома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Повседневная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тонированная бумага, гуашь; пластилин, глина, водоэмульсионная краска.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образцы посуды из натурного фонда; слайды народной посуды; посуда из разных материалов (металл, дерево, пластмасса).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Мамин платок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Эскизы платков для девочки, для бабушки. Платки, разные по содержанию, ритмике рисунка; колорит как средство выражения.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кисти, белая и цветная бумага.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природных мотивов платков; платки и ткани; образцы детских работ по этой теме.</w:t>
      </w:r>
      <w:r w:rsidRPr="000E78F3">
        <w:rPr>
          <w:rFonts w:ascii="Times New Roman" w:hAnsi="Times New Roman" w:cs="Times New Roman"/>
          <w:sz w:val="28"/>
          <w:szCs w:val="28"/>
        </w:rPr>
        <w:br/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Музыкальный ряд</w:t>
      </w:r>
      <w:r w:rsidRPr="000E78F3">
        <w:rPr>
          <w:rFonts w:ascii="Times New Roman" w:hAnsi="Times New Roman" w:cs="Times New Roman"/>
          <w:sz w:val="28"/>
          <w:szCs w:val="28"/>
        </w:rPr>
        <w:t>: русская народная музыка (как фон).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Обои и шторы в твоем доме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Эскизы обоев или штор для комнаты, имеющей четкое назначение: спальня, гостиная и т. д. Работу можно выполнить и в технике набойки.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кисти; клише, бумага или ткань.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отрывки из какой-либо сказки, где приводится словесное описание комнат сказочного дворца.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gramStart"/>
      <w:r w:rsidRPr="000E78F3">
        <w:rPr>
          <w:rFonts w:ascii="Times New Roman" w:hAnsi="Times New Roman" w:cs="Times New Roman"/>
          <w:i/>
          <w:iCs/>
          <w:sz w:val="28"/>
          <w:szCs w:val="28"/>
        </w:rPr>
        <w:t>Музыкальный ряд</w:t>
      </w:r>
      <w:r w:rsidRPr="000E78F3">
        <w:rPr>
          <w:rFonts w:ascii="Times New Roman" w:hAnsi="Times New Roman" w:cs="Times New Roman"/>
          <w:sz w:val="28"/>
          <w:szCs w:val="28"/>
        </w:rPr>
        <w:t>: музыкальные отрывки, характеризующие разные состояния: бурное (Ф. Шопен.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«Полонез ля-бемоль мажор», соч. 53),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спокойное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, лирически-нежное (Ф. Шопен.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«Мазурка ля-минор», соч. 17).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Твои книжки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Художник и книга. Образ книги: иллюстрации, форма, шрифт, буквица. Иллюстрирование выбранной сказки или конструирование книжки-игрушки.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кисти; белая или цветная бумага, восковые мелки.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обложки и иллюстрации к хорошо знакомым сказкам (иллюстрации разных авторов к одной и той же сказке); книжки-игрушки; детские книжки.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Литературный ряд</w:t>
      </w:r>
      <w:r w:rsidRPr="000E78F3">
        <w:rPr>
          <w:rFonts w:ascii="Times New Roman" w:hAnsi="Times New Roman" w:cs="Times New Roman"/>
          <w:sz w:val="28"/>
          <w:szCs w:val="28"/>
        </w:rPr>
        <w:t>: текст выбранной сказки.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Поздравительная открытка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E78F3">
        <w:rPr>
          <w:rFonts w:ascii="Times New Roman" w:hAnsi="Times New Roman" w:cs="Times New Roman"/>
          <w:sz w:val="28"/>
          <w:szCs w:val="28"/>
        </w:rPr>
        <w:t xml:space="preserve">      Эскиз открытки или декоративной закладки (по растительным мотивам). Возможно исполнение в технике 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>, гравюры наклейками или графической монотипии.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бумага маленького формата, тушь, перо, палочка.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с гравюр по дереву (ксилография), по линолеуму (линогравюра), по металлу (офорт), с литографий; образцы детских работ в разных техниках.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Что сделал художник в нашем доме</w:t>
      </w:r>
      <w:r w:rsidRPr="000E78F3">
        <w:rPr>
          <w:rFonts w:ascii="Times New Roman" w:hAnsi="Times New Roman" w:cs="Times New Roman"/>
          <w:sz w:val="28"/>
          <w:szCs w:val="28"/>
        </w:rPr>
        <w:t xml:space="preserve"> (обобщение темы)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В создании всех предметов в доме принял участие художник. Ему помогали наши Мастера Изображения, Украшения, Постройки. Понимание роли каждого из них. Форма предмета и его украшение.</w:t>
      </w:r>
      <w:r w:rsidRPr="000E78F3">
        <w:rPr>
          <w:rFonts w:ascii="Times New Roman" w:hAnsi="Times New Roman" w:cs="Times New Roman"/>
          <w:sz w:val="28"/>
          <w:szCs w:val="28"/>
        </w:rPr>
        <w:br/>
        <w:t xml:space="preserve">      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</w:t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и одновременно открытием.</w:t>
      </w:r>
    </w:p>
    <w:p w:rsidR="000E78F3" w:rsidRPr="000E78F3" w:rsidRDefault="000E78F3" w:rsidP="000E7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 на улицах твоего города (7 ч) </w:t>
      </w:r>
    </w:p>
    <w:p w:rsidR="000E78F3" w:rsidRPr="000E78F3" w:rsidRDefault="000E78F3" w:rsidP="000E78F3">
      <w:pPr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Все начинается «с порога родного дома». Данная тема и посвящена этому «порогу». И Родины нет без него. Не просто Москва или Тула, но именно родная улица, идущая «у лица» твоего дома, исхоженная ногами.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Памятники архитектуры — наследие веков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Изучение и изображение архитектурного памятника родных мест.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восковые мелки или гуашь, тонированная или белая бумага.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Литературный ряд</w:t>
      </w:r>
      <w:r w:rsidRPr="000E78F3">
        <w:rPr>
          <w:rFonts w:ascii="Times New Roman" w:hAnsi="Times New Roman" w:cs="Times New Roman"/>
          <w:sz w:val="28"/>
          <w:szCs w:val="28"/>
        </w:rPr>
        <w:t>: материалы, связанные с выбранным архитектурным памятником.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Парки, скверы, бульвары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цветная и белая бумага, гуашь или восковые мелки,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видовые слайды, репродукции картин.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Ажурные ограды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цветная бумага,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старинных оград в Москве и Санкт-Петербурге, современных декоративных решеток и оград в наших городах, деревянные резные украшения домов.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Фонари на улицах и в парках</w:t>
      </w:r>
      <w:proofErr w:type="gramStart"/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белая и цветная бумага,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разных фонарей.</w:t>
      </w:r>
      <w:r w:rsidRPr="000E78F3">
        <w:rPr>
          <w:rFonts w:ascii="Times New Roman" w:hAnsi="Times New Roman" w:cs="Times New Roman"/>
          <w:sz w:val="28"/>
          <w:szCs w:val="28"/>
        </w:rPr>
        <w:br/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Витрины магазинов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Роль художника в создании витрин, рекламы. Проект оформления витрины любого магазина (по выбору детей).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При наличии дополнительного времени можно сделать групповые объемные макеты.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белая и цветная бумага,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оформленных витрин; детские работы предыдущих лет.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Транспорт в городе</w:t>
      </w:r>
      <w:proofErr w:type="gramStart"/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графические материалы, белая и цветная бумага,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фотографии транспорта; виды старинного и современного транспорта.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Что сделал художник на улицах моего города (села)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 xml:space="preserve"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разместить ограды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</w:r>
    </w:p>
    <w:p w:rsidR="000E78F3" w:rsidRPr="000E78F3" w:rsidRDefault="000E78F3" w:rsidP="000E7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 xml:space="preserve">Художник и зрелище (8 ч) </w:t>
      </w:r>
    </w:p>
    <w:p w:rsidR="000E78F3" w:rsidRPr="000E78F3" w:rsidRDefault="000E78F3" w:rsidP="000E78F3">
      <w:pPr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В зрелищных искусствах Братья-Мастера принимали участие с древних времен. Но и сегодня их роль незаменима. 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Театральные маски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Маски разных времен и народов. Древние народные маски, театральные маски, маски на празднике.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Конструирование выразительных острохарактерных масок.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цветная бумага, ножницы,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маски разного характера.</w:t>
      </w:r>
      <w:r w:rsidRPr="000E78F3">
        <w:rPr>
          <w:rFonts w:ascii="Times New Roman" w:hAnsi="Times New Roman" w:cs="Times New Roman"/>
          <w:sz w:val="28"/>
          <w:szCs w:val="28"/>
        </w:rPr>
        <w:br/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Художник в театре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 xml:space="preserve">Вымысел и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театра. Праздник в театре. Декорации и костюмы персонажей. Театр на столе. Создание макета декораций спектакля.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картонная коробка, разноцветная бумага, краски, клей, ножницы.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эскизов театральных художников.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Литературный ряд</w:t>
      </w:r>
      <w:r w:rsidRPr="000E78F3">
        <w:rPr>
          <w:rFonts w:ascii="Times New Roman" w:hAnsi="Times New Roman" w:cs="Times New Roman"/>
          <w:sz w:val="28"/>
          <w:szCs w:val="28"/>
        </w:rPr>
        <w:t>: выбранная сказка.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Театр кукол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пластилин, бумага, ножницы, клей, ткань, нитки, мелкие пуговицы.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с изображением театральных кукол; репродукции из книг о кукольном театре; диафильм.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Театральный занавес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Роль занавеса в театре. Занавес и образ спектакля. Создание эскиза занавеса к спектаклю (коллективная работа 2—4 человек).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кисти, бумага большого размера (или обои).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театральных занавесов, репродукции из книг о кукольном театре.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Афиша, плакат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Значение афиши. Образ спектакля и его выражение в афише. Шрифт, изображение в афише. Создание эскиза плаката-афиши к спектаклю.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цветная бумага большого формата, гуашь, кисти, клей.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театральные и цирковые афиши.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Художник и цирк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Роль художника в цирке. Образ радостного и таинственного зрелища. Изображение циркового представления и его персонажей.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цветная бумага, мелки, гуашь.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фрагменты циркового представления.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Как художники помогают сделать праздник. Художник и зрелище</w:t>
      </w:r>
      <w:r w:rsidRPr="000E78F3">
        <w:rPr>
          <w:rFonts w:ascii="Times New Roman" w:hAnsi="Times New Roman" w:cs="Times New Roman"/>
          <w:sz w:val="28"/>
          <w:szCs w:val="28"/>
        </w:rPr>
        <w:t xml:space="preserve"> (обобщение темы)</w:t>
      </w:r>
      <w:r w:rsidRPr="000E78F3">
        <w:rPr>
          <w:rFonts w:ascii="Times New Roman" w:hAnsi="Times New Roman" w:cs="Times New Roman"/>
          <w:sz w:val="28"/>
          <w:szCs w:val="28"/>
        </w:rPr>
        <w:br/>
        <w:t xml:space="preserve">      Праздник в городе. Мастера Изображения, Украшения и Постройки помогают создать праздник. Выполнение эскиза </w:t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украшения города к празднику. Организация в классе выставки всех работ по теме. Замечательно, если удастся сделать спектакль и пригласить гостей — родителей, детей.</w:t>
      </w:r>
    </w:p>
    <w:p w:rsidR="000E78F3" w:rsidRPr="000E78F3" w:rsidRDefault="00FE46A2" w:rsidP="000E78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Художник и музей (7</w:t>
      </w:r>
      <w:r w:rsidR="000E78F3" w:rsidRPr="000E78F3">
        <w:rPr>
          <w:rFonts w:ascii="Times New Roman" w:hAnsi="Times New Roman" w:cs="Times New Roman"/>
          <w:b/>
          <w:bCs/>
          <w:sz w:val="28"/>
          <w:szCs w:val="28"/>
        </w:rPr>
        <w:t xml:space="preserve"> ч) </w:t>
      </w:r>
    </w:p>
    <w:p w:rsidR="000E78F3" w:rsidRPr="000E78F3" w:rsidRDefault="000E78F3" w:rsidP="000E78F3">
      <w:pPr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b/>
          <w:bCs/>
          <w:sz w:val="28"/>
          <w:szCs w:val="28"/>
        </w:rPr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Русский музей — центры международных художественных связей. И есть много малых, но интересных музеев и выставочных залов.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Музеи в жизни города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искусства, которые хранятся в этих </w:t>
      </w:r>
      <w:proofErr w:type="gramStart"/>
      <w:r w:rsidRPr="000E78F3">
        <w:rPr>
          <w:rFonts w:ascii="Times New Roman" w:hAnsi="Times New Roman" w:cs="Times New Roman"/>
          <w:b/>
          <w:bCs/>
          <w:sz w:val="28"/>
          <w:szCs w:val="28"/>
        </w:rPr>
        <w:t>музеях</w:t>
      </w:r>
      <w:proofErr w:type="gramEnd"/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бумага, кисти.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натюрмортов с ярко выраженным настроением (Ж.-Б. Шарден, К. Петров-Водкин, П. Кончаловский, М. Сарьян, П. Кузнецов, В. Стожаров, В. Ван Гог и др.).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Картина-пейзаж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Знакомство со знаменитыми пейзажами И. Левитана, А. 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>, Н. Рериха, А. Куинджи, В. Ван Гога, К. 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Коро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 xml:space="preserve">. Изображение пейзажа по представлению с ярко выраженным настроением: радостный и праздничный пейзаж; мрачный </w:t>
      </w:r>
      <w:r w:rsidRPr="000E78F3">
        <w:rPr>
          <w:rFonts w:ascii="Times New Roman" w:hAnsi="Times New Roman" w:cs="Times New Roman"/>
          <w:sz w:val="28"/>
          <w:szCs w:val="28"/>
        </w:rPr>
        <w:lastRenderedPageBreak/>
        <w:t>и тоскливый пейзаж; нежный и певучий пейзаж.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кисти, белая бумага.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с примерами живописного пейзажа с ярко выраженным настроением (В. Ван Гог, Н. Рерих, И. Левитан, А. Рылов, А. Куинджи, В. 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Бялыницкий-Бируля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>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Музыкальный ряд</w:t>
      </w:r>
      <w:r w:rsidRPr="000E78F3">
        <w:rPr>
          <w:rFonts w:ascii="Times New Roman" w:hAnsi="Times New Roman" w:cs="Times New Roman"/>
          <w:sz w:val="28"/>
          <w:szCs w:val="28"/>
        </w:rPr>
        <w:t>: музыка на этом уроке может быть использована для создания определенного настроения.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Картина-портрет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Знакомство с жанром портрета. Изображение портрета по памяти или по представлению (портрет подруги, друга).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гуашь, кисти (или пастель), бумага.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живописных портретов Ф. </w:t>
      </w:r>
      <w:proofErr w:type="spellStart"/>
      <w:r w:rsidRPr="000E78F3">
        <w:rPr>
          <w:rFonts w:ascii="Times New Roman" w:hAnsi="Times New Roman" w:cs="Times New Roman"/>
          <w:sz w:val="28"/>
          <w:szCs w:val="28"/>
        </w:rPr>
        <w:t>Рокотова</w:t>
      </w:r>
      <w:proofErr w:type="spellEnd"/>
      <w:r w:rsidRPr="000E78F3">
        <w:rPr>
          <w:rFonts w:ascii="Times New Roman" w:hAnsi="Times New Roman" w:cs="Times New Roman"/>
          <w:sz w:val="28"/>
          <w:szCs w:val="28"/>
        </w:rPr>
        <w:t>, В. Серова, В. Ван Гога, И. Репина.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В музеях хранятся скульптуры известных мастеров</w:t>
      </w:r>
      <w:proofErr w:type="gramStart"/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чимся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скульптуры.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пластилин, стеки, подставки из картона.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Зрительный ряд</w:t>
      </w:r>
      <w:r w:rsidRPr="000E78F3">
        <w:rPr>
          <w:rFonts w:ascii="Times New Roman" w:hAnsi="Times New Roman" w:cs="Times New Roman"/>
          <w:sz w:val="28"/>
          <w:szCs w:val="28"/>
        </w:rPr>
        <w:t>: слайды из наборов «Третьяковская галерея», «Русский музей», «Эрмитаж» (произведения П. Трубецкого, Е. Лансере, А. Л. 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Бари и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 др.).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Исторические картины и картины бытового жанра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E78F3">
        <w:rPr>
          <w:rFonts w:ascii="Times New Roman" w:hAnsi="Times New Roman" w:cs="Times New Roman"/>
          <w:sz w:val="28"/>
          <w:szCs w:val="28"/>
        </w:rPr>
        <w:t>      Знакомство с произведениями исторического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(завтрак в семье, игра и т. д.).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0E78F3">
        <w:rPr>
          <w:rFonts w:ascii="Times New Roman" w:hAnsi="Times New Roman" w:cs="Times New Roman"/>
          <w:sz w:val="28"/>
          <w:szCs w:val="28"/>
        </w:rPr>
        <w:t>: большой лист цветной бумаги, мелки.</w:t>
      </w:r>
      <w:r w:rsidRPr="000E78F3">
        <w:rPr>
          <w:rFonts w:ascii="Times New Roman" w:hAnsi="Times New Roman" w:cs="Times New Roman"/>
          <w:sz w:val="28"/>
          <w:szCs w:val="28"/>
        </w:rPr>
        <w:br/>
        <w:t>      </w:t>
      </w:r>
      <w:r w:rsidRPr="000E78F3">
        <w:rPr>
          <w:rFonts w:ascii="Times New Roman" w:hAnsi="Times New Roman" w:cs="Times New Roman"/>
          <w:b/>
          <w:bCs/>
          <w:sz w:val="28"/>
          <w:szCs w:val="28"/>
        </w:rPr>
        <w:t>Музеи сохраняют историю художественной культуры, творения великих художников</w:t>
      </w:r>
      <w:r w:rsidRPr="000E78F3">
        <w:rPr>
          <w:rFonts w:ascii="Times New Roman" w:hAnsi="Times New Roman" w:cs="Times New Roman"/>
          <w:sz w:val="28"/>
          <w:szCs w:val="28"/>
        </w:rPr>
        <w:t xml:space="preserve"> (обобщение темы)</w:t>
      </w:r>
      <w:r w:rsidRPr="000E78F3">
        <w:rPr>
          <w:rFonts w:ascii="Times New Roman" w:hAnsi="Times New Roman" w:cs="Times New Roman"/>
          <w:sz w:val="28"/>
          <w:szCs w:val="28"/>
        </w:rPr>
        <w:br/>
        <w:t xml:space="preserve">      «Экскурсия» по выставке лучших работ за год. Праздник искусств по своему собственному сценарию. Подведение итогов на 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 xml:space="preserve"> «Какова роль художника в жизни каждого человека».</w:t>
      </w:r>
    </w:p>
    <w:p w:rsidR="000E78F3" w:rsidRPr="000E78F3" w:rsidRDefault="000E78F3" w:rsidP="000E78F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3 класса</w:t>
      </w:r>
    </w:p>
    <w:p w:rsidR="000E78F3" w:rsidRPr="000E78F3" w:rsidRDefault="000E78F3" w:rsidP="000E78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0E78F3" w:rsidRPr="000E78F3" w:rsidRDefault="000E78F3" w:rsidP="000E78F3">
      <w:pPr>
        <w:pStyle w:val="a5"/>
        <w:spacing w:after="0"/>
        <w:ind w:left="435" w:firstLine="271"/>
        <w:rPr>
          <w:b/>
          <w:sz w:val="28"/>
          <w:szCs w:val="28"/>
        </w:rPr>
      </w:pPr>
      <w:r w:rsidRPr="000E78F3">
        <w:rPr>
          <w:b/>
          <w:sz w:val="28"/>
          <w:szCs w:val="28"/>
        </w:rPr>
        <w:lastRenderedPageBreak/>
        <w:t xml:space="preserve">Общеучебные умения, навыки и способы деятельности 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На уроках изобразительного искусства формируются умения: 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♦ воспринимать окружающий мир и произведения искусства; 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анализировать результаты сравнения;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решать творческие задачи на уровне импровизаций, проявлять оригинальность при их решении;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создавать творческие работы на основе собственного замысла;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В конце 3 класса учащиеся должны иметь представление: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• о творчестве художников – иллюстраторов детских книг;  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о художественных промыслах: хохломской росписи посуды, дымковской глиняной игрушке;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 месте и значении изобразительных иску</w:t>
      </w:r>
      <w:proofErr w:type="gramStart"/>
      <w:r w:rsidRPr="000E78F3">
        <w:rPr>
          <w:rFonts w:ascii="Times New Roman" w:hAnsi="Times New Roman" w:cs="Times New Roman"/>
          <w:sz w:val="28"/>
          <w:szCs w:val="28"/>
        </w:rPr>
        <w:t>сств в к</w:t>
      </w:r>
      <w:proofErr w:type="gramEnd"/>
      <w:r w:rsidRPr="000E78F3">
        <w:rPr>
          <w:rFonts w:ascii="Times New Roman" w:hAnsi="Times New Roman" w:cs="Times New Roman"/>
          <w:sz w:val="28"/>
          <w:szCs w:val="28"/>
        </w:rPr>
        <w:t>ультуре: в жизни общества и жизни человека;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 существовании изобразительного искусства во все времена; должны иметь представления о многообразии образных языков искусства и особенностях видения мира в разные эпохи;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ряд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основные средства художественной выразительности в изобразительном искусстве: линия, пятно, тон, цвет, форма, перспектива;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 ритмической организации изображения и богатстве выразительных возможностей;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- о разных художественных материала, художественных техниках и их значении в создании художественного образа;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E78F3">
        <w:rPr>
          <w:rFonts w:ascii="Times New Roman" w:hAnsi="Times New Roman" w:cs="Times New Roman"/>
          <w:sz w:val="28"/>
          <w:szCs w:val="28"/>
        </w:rPr>
        <w:lastRenderedPageBreak/>
        <w:t>•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разные типы музеев: художественные, архитектурные, музеи-мемориалы;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 что в создании разнообразных предметов и вещей важную роль играет выбор материалов, форм, узоров, конструкций.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Обучающиеся должны уметь: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работать с пластилином, конструировать из бумаги макеты;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выразительно использовать гуашь, мелки, аппликацию;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использовать элементарные приемы изображения пространства;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передавать пропорции человеческого тела, движения человека;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8F3">
        <w:rPr>
          <w:rFonts w:ascii="Times New Roman" w:hAnsi="Times New Roman" w:cs="Times New Roman"/>
          <w:sz w:val="28"/>
          <w:szCs w:val="28"/>
        </w:rPr>
        <w:t>• правильно определять и изображать форму предметов, их пропорции.</w:t>
      </w: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E78F3" w:rsidRPr="000E78F3" w:rsidRDefault="000E78F3" w:rsidP="000E78F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A5AF0" w:rsidRPr="007A5AF0" w:rsidRDefault="007A5AF0" w:rsidP="007A5A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F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A5AF0" w:rsidRDefault="007A5AF0" w:rsidP="007A5AF0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</w:p>
    <w:p w:rsidR="007A5AF0" w:rsidRDefault="007A5AF0" w:rsidP="007A5AF0">
      <w:pPr>
        <w:pStyle w:val="ParagraphStyle"/>
        <w:keepNext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Pr="007A5AF0" w:rsidRDefault="007A5AF0" w:rsidP="007A5AF0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Pr="007A5AF0" w:rsidRDefault="007A5AF0" w:rsidP="007A5AF0">
      <w:pPr>
        <w:rPr>
          <w:rFonts w:ascii="Times New Roman" w:hAnsi="Times New Roman" w:cs="Times New Roman"/>
          <w:sz w:val="28"/>
          <w:szCs w:val="28"/>
        </w:rPr>
      </w:pPr>
      <w:r w:rsidRPr="007A5AF0">
        <w:rPr>
          <w:rFonts w:ascii="Times New Roman" w:hAnsi="Times New Roman" w:cs="Times New Roman"/>
          <w:sz w:val="28"/>
          <w:szCs w:val="28"/>
        </w:rPr>
        <w:t>1 Дорогой друг! (1ч.)</w:t>
      </w:r>
    </w:p>
    <w:p w:rsidR="007A5AF0" w:rsidRPr="007A5AF0" w:rsidRDefault="007A5AF0" w:rsidP="007A5AF0">
      <w:pPr>
        <w:rPr>
          <w:rFonts w:ascii="Times New Roman" w:hAnsi="Times New Roman" w:cs="Times New Roman"/>
          <w:sz w:val="28"/>
          <w:szCs w:val="28"/>
        </w:rPr>
      </w:pPr>
      <w:r w:rsidRPr="007A5AF0">
        <w:rPr>
          <w:rFonts w:ascii="Times New Roman" w:hAnsi="Times New Roman" w:cs="Times New Roman"/>
          <w:sz w:val="28"/>
          <w:szCs w:val="28"/>
        </w:rPr>
        <w:t>2.Искусство в твоем доме  (8 ч.)</w:t>
      </w:r>
    </w:p>
    <w:p w:rsidR="007A5AF0" w:rsidRPr="007A5AF0" w:rsidRDefault="007A5AF0" w:rsidP="007A5AF0">
      <w:pPr>
        <w:rPr>
          <w:rFonts w:ascii="Times New Roman" w:hAnsi="Times New Roman" w:cs="Times New Roman"/>
          <w:sz w:val="28"/>
          <w:szCs w:val="28"/>
        </w:rPr>
      </w:pPr>
      <w:r w:rsidRPr="007A5AF0">
        <w:rPr>
          <w:rFonts w:ascii="Times New Roman" w:hAnsi="Times New Roman" w:cs="Times New Roman"/>
          <w:sz w:val="28"/>
          <w:szCs w:val="28"/>
        </w:rPr>
        <w:t>3.  Искусство на улицах твоего города  (7 ч.)</w:t>
      </w:r>
    </w:p>
    <w:p w:rsidR="007A5AF0" w:rsidRPr="007A5AF0" w:rsidRDefault="007A5AF0" w:rsidP="007A5AF0">
      <w:pPr>
        <w:rPr>
          <w:rFonts w:ascii="Times New Roman" w:hAnsi="Times New Roman" w:cs="Times New Roman"/>
          <w:sz w:val="28"/>
          <w:szCs w:val="28"/>
        </w:rPr>
      </w:pPr>
      <w:r w:rsidRPr="007A5AF0">
        <w:rPr>
          <w:rFonts w:ascii="Times New Roman" w:hAnsi="Times New Roman" w:cs="Times New Roman"/>
          <w:sz w:val="28"/>
          <w:szCs w:val="28"/>
        </w:rPr>
        <w:t>4. Художник и зрелище (8 ч.)</w:t>
      </w:r>
    </w:p>
    <w:p w:rsidR="007A5AF0" w:rsidRPr="007A5AF0" w:rsidRDefault="007A5AF0" w:rsidP="007A5AF0">
      <w:pPr>
        <w:rPr>
          <w:rFonts w:ascii="Times New Roman" w:hAnsi="Times New Roman" w:cs="Times New Roman"/>
          <w:sz w:val="28"/>
          <w:szCs w:val="28"/>
        </w:rPr>
      </w:pPr>
      <w:r w:rsidRPr="007A5AF0">
        <w:rPr>
          <w:rFonts w:ascii="Times New Roman" w:hAnsi="Times New Roman" w:cs="Times New Roman"/>
          <w:sz w:val="28"/>
          <w:szCs w:val="28"/>
        </w:rPr>
        <w:t>5.  Художник и музей (7ч.)</w:t>
      </w:r>
    </w:p>
    <w:p w:rsidR="000E78F3" w:rsidRPr="000E78F3" w:rsidRDefault="000E78F3" w:rsidP="000E78F3">
      <w:pPr>
        <w:shd w:val="clear" w:color="auto" w:fill="FFFFFF"/>
        <w:spacing w:before="72" w:line="259" w:lineRule="exact"/>
        <w:ind w:left="1134" w:firstLine="5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8F3" w:rsidRPr="000E78F3" w:rsidRDefault="000E78F3" w:rsidP="000E78F3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5AF0" w:rsidRDefault="000E78F3" w:rsidP="000E78F3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0E78F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A5AF0" w:rsidRDefault="007A5AF0" w:rsidP="000E78F3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0E78F3" w:rsidRPr="000E78F3" w:rsidRDefault="007A5AF0" w:rsidP="007A5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E78F3" w:rsidRPr="000E78F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  по    изобразительному искусству для 3 класса.</w:t>
      </w:r>
    </w:p>
    <w:p w:rsidR="000E78F3" w:rsidRPr="000E78F3" w:rsidRDefault="000E78F3" w:rsidP="000E78F3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759"/>
        <w:gridCol w:w="3557"/>
        <w:gridCol w:w="7568"/>
        <w:gridCol w:w="1990"/>
      </w:tblGrid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учебной деятельности учащихся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0E78F3" w:rsidRPr="000E78F3" w:rsidTr="006E58C9">
        <w:tc>
          <w:tcPr>
            <w:tcW w:w="15491" w:type="dxa"/>
            <w:gridSpan w:val="5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Дорогой друг! (1ч.)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Мастера Изображения, Постройки и Украшения. Художественные материалы.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Развитие умения  передавать впечатления, полученные в жизни; развивать воображение, творческую фантазию, глазомер, графические навыки.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 использовать цветовой контраст и гармонию цветовых оттенков.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8F3" w:rsidRPr="000E78F3" w:rsidTr="006E58C9">
        <w:tc>
          <w:tcPr>
            <w:tcW w:w="15491" w:type="dxa"/>
            <w:gridSpan w:val="5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Искусство в твоем доме  (8 ч.)</w:t>
            </w: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884AE0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Мастера Изображения, Постройки и Украшения. Художественные материалы.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Дать начальные сведения о видах современного 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декоративно-прикладного искусства дымковские, 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богородские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каргопольские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филимоновские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игрушки. Использовать цветовой контраст и гармонию цветовых оттенков; развивать творческие способности детей.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Посуда у тебя дома.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Ознакомить детей с предметами, которые по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стоянно используются в доме, - посудой (ее формой, декором, си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луэтом); определить зависимость формы и декора от назначения посуды; развивать художественный вкус; ознакомить с одним из </w:t>
            </w: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художественных промыслом - </w:t>
            </w: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«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жостовским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».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Обои и шторы у тебя дома.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Обратить внимание детей на связь цвета и на</w:t>
            </w:r>
            <w:r w:rsidRPr="000E78F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на роль цвета в интерьере, необходимость учета его воз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действия на восприятие человека (яркий и веселый – для детской комнаты, столовой; строгий – для кабинета).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Мамин платок.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Познакомить с работой художника по тканям – художника декоративно-прикладного искусства, с принципами 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росписи платков (симметричная, асимметричная), видами орнамен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softHyphen/>
              <w:t>тов; определить, какие платки носят моло</w:t>
            </w:r>
            <w:r w:rsidRPr="000E78F3">
              <w:rPr>
                <w:rFonts w:ascii="Times New Roman" w:hAnsi="Times New Roman" w:cs="Times New Roman"/>
                <w:color w:val="000000"/>
                <w:spacing w:val="5"/>
                <w:w w:val="101"/>
                <w:sz w:val="28"/>
                <w:szCs w:val="28"/>
              </w:rPr>
              <w:t>дые и пожилые женщины, какие на праздник, а какие в будни.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Твои книжки.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Показать детям все многообразие форм и видов книг, их конструкции (книжки – раскладушки, гармошки); объя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снить несколько трактовок одного и того же сюжета разными ху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дожниками-иллюстраторами,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884AE0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Твои книжки.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Показать детям все многообразие форм и видов книг, их конструкции (книжки – 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раскладущки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гармошки); объя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снить несколько трактовок одного и того же сюжета разными ху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дожниками-иллюстраторами, обратив внимание на разные вырази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тельные решения иллюстраций одного и того же произведения раз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ными художниками.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Познакомит с цветным кругом, контрастными цветами, выразительными их сочетаниями; дать представление об элементах орнамента, его видах.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Труд художника для твоего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создании всех предметов в доме принял участие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художник. Ему помогали наши Мастера Изображения, Украшения, Постройки. Понимание роли каждого из них. Форма предмета и его украшение.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br/>
              <w:t>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и одновременно открытием.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Проверочная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работа.</w:t>
            </w:r>
          </w:p>
        </w:tc>
      </w:tr>
      <w:tr w:rsidR="000E78F3" w:rsidRPr="000E78F3" w:rsidTr="006E58C9">
        <w:tc>
          <w:tcPr>
            <w:tcW w:w="15491" w:type="dxa"/>
            <w:gridSpan w:val="5"/>
            <w:shd w:val="clear" w:color="auto" w:fill="auto"/>
          </w:tcPr>
          <w:p w:rsidR="000E78F3" w:rsidRPr="00456CFE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Искусство на улицах твоего города  (7 ч.)</w:t>
            </w: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Памятники архитектуры.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Знать </w:t>
            </w:r>
            <w:r w:rsidRPr="000E78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основные памят</w:t>
            </w:r>
            <w:r w:rsidRPr="000E78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ники города, места их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нахождения. </w:t>
            </w:r>
            <w:r w:rsidRPr="000E78F3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Уметь </w:t>
            </w:r>
            <w:r w:rsidRPr="000E78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узнавать памят</w:t>
            </w:r>
            <w:r w:rsidRPr="000E78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ники, посвященные со</w:t>
            </w:r>
            <w:r w:rsidRPr="000E78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бытиям </w:t>
            </w:r>
            <w:r w:rsidRPr="000E78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Великой Отечественной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Витрины на улицах.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Познакомить с планированием и созданием пар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softHyphen/>
              <w:t xml:space="preserve">ков; 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w w:val="102"/>
                <w:sz w:val="28"/>
                <w:szCs w:val="28"/>
              </w:rPr>
              <w:t xml:space="preserve">дать представление </w:t>
            </w:r>
            <w:r w:rsidRPr="000E78F3">
              <w:rPr>
                <w:rFonts w:ascii="Times New Roman" w:hAnsi="Times New Roman" w:cs="Times New Roman"/>
                <w:color w:val="000000"/>
                <w:spacing w:val="-8"/>
                <w:w w:val="102"/>
                <w:sz w:val="28"/>
                <w:szCs w:val="28"/>
              </w:rPr>
              <w:t>об эмоционально-образном характере парков разного назначения; ознакомить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 xml:space="preserve"> с составляющими парка по плану: дорожки, деревья, газоны, клумбы, фонтаны, памятники, ограды, мостики, 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ворота, фонари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Парки, скверы, бульвары.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E78F3">
              <w:rPr>
                <w:rFonts w:ascii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 xml:space="preserve">Ознакомить с составляющими парка по плану: дорожки, деревья, газоны, клумбы, фонтаны, памятники, ограды, 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lastRenderedPageBreak/>
              <w:t xml:space="preserve">мостики, 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ворота, фонари.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Ажурные ограды.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E78F3">
              <w:rPr>
                <w:rFonts w:ascii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 xml:space="preserve">Ознакомить с составляющими парка по плану: дорожки, деревья, газоны, клумбы, фонтаны, памятники, ограды, мостики, 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ворота, фонари.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6E58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Волшебные фонари.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-5"/>
                <w:w w:val="102"/>
                <w:sz w:val="28"/>
                <w:szCs w:val="28"/>
              </w:rPr>
              <w:t>Ознакомить с разнообразием декоративно оформ</w:t>
            </w:r>
            <w:r w:rsidRPr="000E78F3">
              <w:rPr>
                <w:rFonts w:ascii="Times New Roman" w:hAnsi="Times New Roman" w:cs="Times New Roman"/>
                <w:color w:val="000000"/>
                <w:spacing w:val="-5"/>
                <w:w w:val="102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ленных витрин магазинов на улицах городами ролью художника-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 xml:space="preserve">дизайнера в городской среде; дать представление о соответствии 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t>художественного вкуса и стиля в оформлении витрин профилю ма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2"/>
                <w:sz w:val="28"/>
                <w:szCs w:val="28"/>
              </w:rPr>
              <w:softHyphen/>
              <w:t>газина, облику здания, улицы.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Удивительный транспорт.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городским транспортом, маши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нами; учить анализировать формы сложного объекта (техники) до простейших форм, его составляющих; дать представление о синтезе по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стройки, изображения, украшения в работе художника-дизайнера; </w:t>
            </w:r>
            <w:r w:rsidRPr="000E78F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развивать у детей фантазию.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Труд художника на улицах твоего города.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</w:t>
            </w:r>
            <w:proofErr w:type="gram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разместить ограды</w:t>
            </w:r>
            <w:proofErr w:type="gram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Проверочная работа</w:t>
            </w:r>
          </w:p>
        </w:tc>
      </w:tr>
      <w:tr w:rsidR="000E78F3" w:rsidRPr="000E78F3" w:rsidTr="006E58C9">
        <w:tc>
          <w:tcPr>
            <w:tcW w:w="15491" w:type="dxa"/>
            <w:gridSpan w:val="5"/>
            <w:shd w:val="clear" w:color="auto" w:fill="auto"/>
          </w:tcPr>
          <w:p w:rsidR="000E78F3" w:rsidRPr="00456CFE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Художник и зрелище (8 ч.)</w:t>
            </w: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FD01C0" w:rsidRDefault="000E78F3" w:rsidP="00DC64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01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759" w:type="dxa"/>
            <w:shd w:val="clear" w:color="auto" w:fill="auto"/>
          </w:tcPr>
          <w:p w:rsidR="000E78F3" w:rsidRPr="00FD01C0" w:rsidRDefault="00FE46A2" w:rsidP="00DC64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27.01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Художник в цирке.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Познакомить с элементами оформления зрели</w:t>
            </w: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ща, созданными художником в цирке (костюмы, грим, 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детали общего оформления); развивать у детей творческое воображение и пространственное представление, умение передавать смы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словую связь между предметами и пространственные отношения 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между </w:t>
            </w:r>
            <w:proofErr w:type="spellStart"/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ними</w:t>
            </w:r>
            <w:proofErr w:type="gramStart"/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proofErr w:type="gramEnd"/>
            <w:r w:rsidRPr="000E78F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ормировать</w:t>
            </w:r>
            <w:proofErr w:type="spellEnd"/>
            <w:r w:rsidRPr="000E78F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компоновать целую группу людей, связанных единым сю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жетом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Художник в театре.</w:t>
            </w:r>
          </w:p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Познакомить с элементами оформления зрели</w:t>
            </w: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; 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дать представление о работе художника в те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атре (художник-костюмер, художник-гример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научить передавать смы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словую связь между предметами и пространственные отношения 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между ними;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Театр кукол.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Дать общие сведения о  театре, 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рассказать о работе художника в те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атре (художник-костюмер, художник-гример, художник-сценограф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 ввести элементы и приемы эмо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циональной разрядки; воспитывать вза</w:t>
            </w:r>
            <w:r w:rsidRPr="000E78F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имную вежливость, дисциплину; прививать аккуратность.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Театр кукол.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Познакомить с театром кукол (одной из разно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видностей театра), который существует с давних времен у всех на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родов мира, теневым театром; овладеть графическими материалами.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Маска.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Познакомить с традиционными русскими иг</w:t>
            </w:r>
            <w:r w:rsidRPr="000E78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рушками, с символикой их образов;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развивать творческие способности, художествен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ную и общую культуру, наблюдательность, зрительную память.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Афиша и плакат.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-2"/>
                <w:w w:val="103"/>
                <w:sz w:val="28"/>
                <w:szCs w:val="28"/>
              </w:rPr>
              <w:t xml:space="preserve">Познакомить с плакатом как видом графики и с </w:t>
            </w:r>
            <w:r w:rsidRPr="000E78F3">
              <w:rPr>
                <w:rFonts w:ascii="Times New Roman" w:hAnsi="Times New Roman" w:cs="Times New Roman"/>
                <w:color w:val="000000"/>
                <w:spacing w:val="-4"/>
                <w:w w:val="103"/>
                <w:sz w:val="28"/>
                <w:szCs w:val="28"/>
              </w:rPr>
              <w:t>работой художника-графика в жанре афишного плаката; объяснить воз</w:t>
            </w:r>
            <w:r w:rsidRPr="000E78F3">
              <w:rPr>
                <w:rFonts w:ascii="Times New Roman" w:hAnsi="Times New Roman" w:cs="Times New Roman"/>
                <w:color w:val="000000"/>
                <w:spacing w:val="-4"/>
                <w:w w:val="103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3"/>
                <w:sz w:val="28"/>
                <w:szCs w:val="28"/>
              </w:rPr>
              <w:t>можности использования художественных средств выразительно</w:t>
            </w:r>
            <w:r w:rsidRPr="000E78F3">
              <w:rPr>
                <w:rFonts w:ascii="Times New Roman" w:hAnsi="Times New Roman" w:cs="Times New Roman"/>
                <w:color w:val="000000"/>
                <w:spacing w:val="-3"/>
                <w:w w:val="103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4"/>
                <w:w w:val="103"/>
                <w:sz w:val="28"/>
                <w:szCs w:val="28"/>
              </w:rPr>
              <w:t>сти для создания своего варианта плаката.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Праздник в городе.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творческие способности и умение работать в коллективе; формировать интерес к изобразительному </w:t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искусству.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карнавал. 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Искусство цирка – искусство преувеличения и праздничной красочности, демонстрирующее силу, красоту, ловкость человека, его бесстрашие. Роль художника в цирке. Элементы циркового оформления: занавес, костюмы, реквизит, освещение, оформление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8F3" w:rsidRPr="000E78F3" w:rsidTr="006E58C9">
        <w:tc>
          <w:tcPr>
            <w:tcW w:w="15491" w:type="dxa"/>
            <w:gridSpan w:val="5"/>
            <w:shd w:val="clear" w:color="auto" w:fill="auto"/>
          </w:tcPr>
          <w:p w:rsidR="000E78F3" w:rsidRPr="00456CFE" w:rsidRDefault="000E78F3" w:rsidP="00DC6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</w:t>
            </w:r>
            <w:r w:rsidR="00FE46A2">
              <w:rPr>
                <w:rFonts w:ascii="Times New Roman" w:hAnsi="Times New Roman" w:cs="Times New Roman"/>
                <w:b/>
                <w:sz w:val="28"/>
                <w:szCs w:val="28"/>
              </w:rPr>
              <w:t>и музей (7</w:t>
            </w:r>
            <w:r w:rsidRPr="000E78F3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Музей в жизни города.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.Роль художника в создании экспозиции музея (создание музейной экспозиции и особой атмосферы музея).</w:t>
            </w:r>
          </w:p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Крупнейшие художественные музеи России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Картина – особый мир.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Картины, создаваемые художниками. Где и зачем мы встречаемся с </w:t>
            </w:r>
            <w:proofErr w:type="spell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картинами</w:t>
            </w:r>
            <w:proofErr w:type="gram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в себе зрительские умения.</w:t>
            </w:r>
          </w:p>
          <w:p w:rsidR="000E78F3" w:rsidRPr="000E78F3" w:rsidRDefault="000E78F3" w:rsidP="00DC641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Мир в картине. Роль рамы для картины.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Музеи искусства.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Знать имена крупнейших русских художников-пейзажистов.</w:t>
            </w:r>
          </w:p>
          <w:p w:rsidR="000E78F3" w:rsidRPr="000E78F3" w:rsidRDefault="000E78F3" w:rsidP="00DC641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Изображать пейзаж по представлению с ярко выраженным настроением.</w:t>
            </w:r>
          </w:p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Выражать настроение в пейзаже цветом.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Картина-пейзаж.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чимся смотреть картину-пейзаж. Образ Родины в картинах-пейзажах. Выражение в пейзаже настроения, состояния души. Роль цвета как выразительного средства в пейзаже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Картина-портрет.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Знакомство с жанром портрета.  3наменитые художники-портретисты (Ф. Рокотов, Д. Левицкий, В. Серов, И. Репин, В. Тропинин и другие; художники эпохи Возрождения), их картины-</w:t>
            </w:r>
            <w:proofErr w:type="spell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портреты</w:t>
            </w:r>
            <w:proofErr w:type="gram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ортрет</w:t>
            </w:r>
            <w:proofErr w:type="spell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как изображение его характера, настроения, как проникновение в его внутренний мир</w:t>
            </w:r>
          </w:p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. Жанр натюрморта: предметный мир в изобразительном искусстве. Натюрморт как рассказ о человеке. Выражение настроения в натюрморте. Изображение в картинах событий из жизни людей.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6E58C9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6A2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Картина-натюрморт.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графи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E78F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ческих навыков в изображении объемных предметов простой формы 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развитие умения определять оттенки «холодных» и «теплых» цветов с це</w:t>
            </w: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лью  верной передачи особенностей натуры.</w:t>
            </w:r>
          </w:p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со светотенью, развитие чувства пропорции, соразмерности.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9" w:rsidRPr="000E78F3" w:rsidTr="006E58C9"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59" w:type="dxa"/>
            <w:shd w:val="clear" w:color="auto" w:fill="auto"/>
          </w:tcPr>
          <w:p w:rsidR="000E78F3" w:rsidRPr="000E78F3" w:rsidRDefault="00FE46A2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Картины исторические и бытовые.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больших исторических событий, героев в картинах исторического </w:t>
            </w:r>
            <w:proofErr w:type="spell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жанра</w:t>
            </w:r>
            <w:proofErr w:type="gramStart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>меть</w:t>
            </w:r>
            <w:proofErr w:type="spellEnd"/>
            <w:r w:rsidRPr="000E78F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 картинах исторического и бытового жанра</w:t>
            </w:r>
          </w:p>
        </w:tc>
        <w:tc>
          <w:tcPr>
            <w:tcW w:w="0" w:type="auto"/>
            <w:shd w:val="clear" w:color="auto" w:fill="auto"/>
          </w:tcPr>
          <w:p w:rsidR="000E78F3" w:rsidRPr="000E78F3" w:rsidRDefault="000E78F3" w:rsidP="00DC6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4F6111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7A5AF0">
      <w:pPr>
        <w:pStyle w:val="ParagraphStyle"/>
        <w:keepNext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7A5AF0">
      <w:pPr>
        <w:pStyle w:val="ParagraphStyle"/>
        <w:keepNext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7A5AF0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7A5AF0">
      <w:pPr>
        <w:pStyle w:val="ParagraphStyle"/>
        <w:keepNext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7A5AF0" w:rsidRDefault="007A5AF0" w:rsidP="007A5AF0">
      <w:pPr>
        <w:pStyle w:val="a3"/>
      </w:pPr>
    </w:p>
    <w:p w:rsidR="00E00802" w:rsidRDefault="000E78F3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E78F3">
        <w:rPr>
          <w:rFonts w:ascii="Times New Roman" w:hAnsi="Times New Roman"/>
          <w:caps/>
          <w:sz w:val="28"/>
          <w:szCs w:val="28"/>
        </w:rPr>
        <w:lastRenderedPageBreak/>
        <w:t xml:space="preserve">      </w:t>
      </w: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E00802" w:rsidRDefault="00E00802" w:rsidP="004F6111">
      <w:pPr>
        <w:pStyle w:val="ParagraphStyle"/>
        <w:keepNext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A53DBE" w:rsidRPr="000E78F3" w:rsidRDefault="004F6111" w:rsidP="00E00802">
      <w:pPr>
        <w:pStyle w:val="ParagraphStyle"/>
        <w:jc w:val="right"/>
        <w:rPr>
          <w:rStyle w:val="c1"/>
          <w:b/>
          <w:bCs/>
          <w:sz w:val="28"/>
          <w:szCs w:val="28"/>
        </w:rPr>
      </w:pPr>
      <w:r w:rsidRPr="005E2EC0">
        <w:rPr>
          <w:rFonts w:ascii="Times New Roman" w:hAnsi="Times New Roman" w:cs="Times New Roman"/>
          <w:i/>
          <w:iCs/>
        </w:rPr>
        <w:br w:type="page"/>
      </w:r>
      <w:r w:rsidR="00E00802" w:rsidRPr="000E78F3">
        <w:rPr>
          <w:rStyle w:val="c1"/>
          <w:b/>
          <w:bCs/>
          <w:sz w:val="28"/>
          <w:szCs w:val="28"/>
        </w:rPr>
        <w:lastRenderedPageBreak/>
        <w:t xml:space="preserve"> </w:t>
      </w:r>
    </w:p>
    <w:p w:rsidR="00A53DBE" w:rsidRPr="000E78F3" w:rsidRDefault="00A53DBE" w:rsidP="000E78F3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sectPr w:rsidR="00A53DBE" w:rsidRPr="000E78F3" w:rsidSect="007A5AF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EC"/>
    <w:multiLevelType w:val="hybridMultilevel"/>
    <w:tmpl w:val="B77C9F4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62C2A"/>
    <w:multiLevelType w:val="hybridMultilevel"/>
    <w:tmpl w:val="86F60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DC769F"/>
    <w:multiLevelType w:val="hybridMultilevel"/>
    <w:tmpl w:val="169E0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CF1985"/>
    <w:multiLevelType w:val="hybridMultilevel"/>
    <w:tmpl w:val="574A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4235BB"/>
    <w:multiLevelType w:val="hybridMultilevel"/>
    <w:tmpl w:val="27983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D02100"/>
    <w:multiLevelType w:val="hybridMultilevel"/>
    <w:tmpl w:val="8162EE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3DBE"/>
    <w:rsid w:val="00023504"/>
    <w:rsid w:val="00053728"/>
    <w:rsid w:val="000E78F3"/>
    <w:rsid w:val="000F36F2"/>
    <w:rsid w:val="001B342F"/>
    <w:rsid w:val="00282CC7"/>
    <w:rsid w:val="00404454"/>
    <w:rsid w:val="004062A3"/>
    <w:rsid w:val="00456CFE"/>
    <w:rsid w:val="004F6111"/>
    <w:rsid w:val="005A51C5"/>
    <w:rsid w:val="00606DAF"/>
    <w:rsid w:val="00693688"/>
    <w:rsid w:val="006B04D1"/>
    <w:rsid w:val="006E58C9"/>
    <w:rsid w:val="007653F6"/>
    <w:rsid w:val="007A5AF0"/>
    <w:rsid w:val="007C3FA4"/>
    <w:rsid w:val="00884AE0"/>
    <w:rsid w:val="008F77FF"/>
    <w:rsid w:val="00A15A1B"/>
    <w:rsid w:val="00A25E3E"/>
    <w:rsid w:val="00A53DBE"/>
    <w:rsid w:val="00B85C59"/>
    <w:rsid w:val="00C803C2"/>
    <w:rsid w:val="00E00802"/>
    <w:rsid w:val="00F533F3"/>
    <w:rsid w:val="00FD01C0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53DBE"/>
  </w:style>
  <w:style w:type="character" w:customStyle="1" w:styleId="apple-converted-space">
    <w:name w:val="apple-converted-space"/>
    <w:basedOn w:val="a0"/>
    <w:rsid w:val="00A53DBE"/>
  </w:style>
  <w:style w:type="paragraph" w:customStyle="1" w:styleId="c6">
    <w:name w:val="c6"/>
    <w:basedOn w:val="a"/>
    <w:rsid w:val="00A5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53D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3DBE"/>
    <w:pPr>
      <w:ind w:left="720"/>
      <w:contextualSpacing/>
    </w:pPr>
  </w:style>
  <w:style w:type="paragraph" w:customStyle="1" w:styleId="1">
    <w:name w:val="Абзац списка1"/>
    <w:basedOn w:val="a"/>
    <w:rsid w:val="000E78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0E78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E78F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78F3"/>
    <w:rPr>
      <w:rFonts w:ascii="Calibri" w:eastAsia="Times New Roman" w:hAnsi="Calibri" w:cs="Times New Roman"/>
      <w:sz w:val="16"/>
      <w:szCs w:val="16"/>
    </w:rPr>
  </w:style>
  <w:style w:type="paragraph" w:customStyle="1" w:styleId="Style18">
    <w:name w:val="Style18"/>
    <w:basedOn w:val="a"/>
    <w:rsid w:val="000E78F3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0E78F3"/>
    <w:rPr>
      <w:rFonts w:ascii="Times New Roman" w:hAnsi="Times New Roman" w:cs="Times New Roman"/>
      <w:sz w:val="16"/>
      <w:szCs w:val="16"/>
    </w:rPr>
  </w:style>
  <w:style w:type="paragraph" w:styleId="a5">
    <w:name w:val="Body Text Indent"/>
    <w:basedOn w:val="a"/>
    <w:link w:val="a6"/>
    <w:rsid w:val="000E78F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a6">
    <w:name w:val="Основной текст с отступом Знак"/>
    <w:basedOn w:val="a0"/>
    <w:link w:val="a5"/>
    <w:rsid w:val="000E78F3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customStyle="1" w:styleId="ParagraphStyle">
    <w:name w:val="Paragraph Style"/>
    <w:rsid w:val="004F611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4F6111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4F6111"/>
    <w:rPr>
      <w:color w:val="000000"/>
      <w:sz w:val="20"/>
      <w:szCs w:val="20"/>
    </w:rPr>
  </w:style>
  <w:style w:type="character" w:customStyle="1" w:styleId="Heading">
    <w:name w:val="Heading"/>
    <w:uiPriority w:val="99"/>
    <w:rsid w:val="004F611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4F611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4F611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4F611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4F6111"/>
    <w:rPr>
      <w:color w:val="008000"/>
      <w:sz w:val="20"/>
      <w:szCs w:val="2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E869-80A8-443F-877C-CF1C47EE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6001</Words>
  <Characters>34207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2020-10-07T10:14:00Z</cp:lastPrinted>
  <dcterms:created xsi:type="dcterms:W3CDTF">2019-09-19T13:10:00Z</dcterms:created>
  <dcterms:modified xsi:type="dcterms:W3CDTF">2020-10-07T10:18:00Z</dcterms:modified>
</cp:coreProperties>
</file>