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72A2C" w:rsidRDefault="00A72A2C" w:rsidP="0083297E">
      <w:pPr>
        <w:pStyle w:val="a3"/>
        <w:jc w:val="center"/>
        <w:rPr>
          <w:rFonts w:ascii="Times New Roman" w:hAnsi="Times New Roman" w:cs="Times New Roman"/>
        </w:rPr>
      </w:pPr>
      <w:r w:rsidRPr="00A72A2C">
        <w:rPr>
          <w:rFonts w:ascii="Times New Roman" w:hAnsi="Times New Roman" w:cs="Times New Roman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493.5pt" o:ole="">
            <v:imagedata r:id="rId7" o:title=""/>
          </v:shape>
          <o:OLEObject Type="Embed" ProgID="FoxitPhantomPDF.Document" ShapeID="_x0000_i1025" DrawAspect="Content" ObjectID="_1667914629" r:id="rId8"/>
        </w:object>
      </w:r>
      <w:bookmarkEnd w:id="0"/>
    </w:p>
    <w:p w:rsidR="0083297E" w:rsidRDefault="0083297E" w:rsidP="0083297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Ростовская область Куйбышевский район</w:t>
      </w:r>
    </w:p>
    <w:p w:rsidR="0083297E" w:rsidRDefault="0083297E" w:rsidP="0083297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83297E" w:rsidRDefault="0083297E" w:rsidP="0083297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Миллеровская  средняя общеобразовательная школа имени Жоры Ковалевского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W w:w="1318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5704"/>
      </w:tblGrid>
      <w:tr w:rsidR="0083297E" w:rsidTr="0083297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3297E" w:rsidRDefault="0083297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педагогическом совете школы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1    от  31 августа  2020 г.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______________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КрикуненкоА.Н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 №  101  от 31  августа 2020 г.</w:t>
            </w:r>
          </w:p>
        </w:tc>
      </w:tr>
    </w:tbl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83297E" w:rsidRDefault="0083297E" w:rsidP="0083297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по литературе </w:t>
      </w:r>
    </w:p>
    <w:p w:rsidR="0083297E" w:rsidRDefault="0083297E" w:rsidP="0083297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83297E" w:rsidRDefault="0083297E" w:rsidP="008329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основное общее образование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  класс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83297E" w:rsidRDefault="0083297E" w:rsidP="008329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83297E" w:rsidRDefault="0083297E" w:rsidP="0083297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Количество часов  </w:t>
      </w:r>
      <w:r w:rsidR="00765381">
        <w:rPr>
          <w:rFonts w:ascii="Times New Roman" w:hAnsi="Times New Roman" w:cs="Times New Roman"/>
          <w:sz w:val="28"/>
          <w:szCs w:val="28"/>
          <w:u w:val="single"/>
        </w:rPr>
        <w:t>66</w:t>
      </w:r>
    </w:p>
    <w:p w:rsidR="0083297E" w:rsidRDefault="0083297E" w:rsidP="008329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Учитель:</w:t>
      </w:r>
      <w:r w:rsidR="00933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Титаренко Ольга Александровна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3297E" w:rsidRDefault="0083297E" w:rsidP="00832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Программы по литературе. 5-11 классы.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Г.С.Меркин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С.А.Зинин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В.А.Чалмаев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.- М.: Русское слово, 2010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Рабочая программа по литературе для 7 класса составлена на основании следующих нормативно-правовых документов: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Федерального закона Российской Федерации от 29 декабря 2012 г. N 273-ФЗ «Об образовании в Российской Федерации»;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297E" w:rsidRDefault="0083297E" w:rsidP="0083297E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Санитарно-эпидемиологических  правил и норм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2.4.2.№ 2821 -10),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Минюсте России 03.03.2011 г., регистрационный номер3997;</w:t>
      </w:r>
    </w:p>
    <w:p w:rsidR="0083297E" w:rsidRDefault="0083297E" w:rsidP="0083297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Устава МБОУ Миллеровской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Ковалевского</w:t>
      </w:r>
    </w:p>
    <w:p w:rsidR="0083297E" w:rsidRDefault="0083297E" w:rsidP="0083297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Учебного плана МБОУ Миллеровской СОШ имени Жоры Ков</w:t>
      </w:r>
      <w:r w:rsidR="00765381">
        <w:rPr>
          <w:rFonts w:ascii="Times New Roman" w:eastAsia="Times New Roman" w:hAnsi="Times New Roman" w:cs="Times New Roman"/>
          <w:sz w:val="28"/>
          <w:szCs w:val="28"/>
        </w:rPr>
        <w:t>алевского  на 2020-2021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83297E" w:rsidRDefault="0083297E" w:rsidP="0083297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83297E" w:rsidRDefault="0083297E" w:rsidP="0083297E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Авторской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по литературе для 5-11 классов общеобразовательной школы. Авторы-составители: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Г.С., Зинин С.А.,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ЧалмаевВ.А.М.:«Русское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слово», 2014</w:t>
      </w:r>
    </w:p>
    <w:p w:rsidR="0083297E" w:rsidRDefault="0083297E" w:rsidP="0083297E">
      <w:pPr>
        <w:pStyle w:val="a3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учебника  «Русская литература » Учебник для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общеобразовательных учреждений.  Авторы Г.С.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Зинин С.А., В.А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.- М.: «Русское слово»,2017.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Авторская программа по литературе в 7 классе //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Г.С.Меркин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С.А.Зинин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В.А.Чалмаев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.- М.: Русское слово, 2010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68 часа  (2 часа в неделю).                                          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Исходя из Календарного учебного графика МБОУ Миллеровской СОШ им. Жоры Ковалевского на 2020-2021 учебный год,     Учебного плана МБОУ Миллеровской  СОШ имени Жоры Ковалевского на 2020-21 уч. год,  расписания уроков МБОУ Миллеровской СОШ им. Жоры Ковалевского на 2020-21 уч. год  рабочая программа по литературе в 7 классе на 2020-2</w:t>
      </w:r>
      <w:r w:rsidR="00765381">
        <w:rPr>
          <w:rFonts w:ascii="Times New Roman" w:hAnsi="Times New Roman" w:cs="Times New Roman"/>
          <w:sz w:val="28"/>
          <w:szCs w:val="28"/>
        </w:rPr>
        <w:t>021 учебный год рассчитана на 66 часов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297E" w:rsidRDefault="0083297E" w:rsidP="0083297E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297E" w:rsidRDefault="0083297E" w:rsidP="0083297E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297E" w:rsidRDefault="0083297E" w:rsidP="0083297E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297E" w:rsidRDefault="0083297E" w:rsidP="0083297E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65381" w:rsidRDefault="00765381" w:rsidP="0083297E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65381" w:rsidRDefault="00765381" w:rsidP="0083297E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65381" w:rsidRDefault="00765381" w:rsidP="0083297E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297E" w:rsidRDefault="0083297E" w:rsidP="0083297E">
      <w:pPr>
        <w:pStyle w:val="a9"/>
        <w:spacing w:line="100" w:lineRule="atLeast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Планируемые результаты  изучения учебного предмета</w:t>
      </w:r>
    </w:p>
    <w:p w:rsidR="0083297E" w:rsidRDefault="0083297E" w:rsidP="0083297E">
      <w:pPr>
        <w:pStyle w:val="a9"/>
        <w:spacing w:line="100" w:lineRule="atLeast"/>
        <w:ind w:left="567"/>
        <w:rPr>
          <w:b/>
        </w:rPr>
      </w:pPr>
      <w:r>
        <w:rPr>
          <w:sz w:val="28"/>
          <w:szCs w:val="28"/>
        </w:rPr>
        <w:t>Одна из составляющих литературного образования – литературное творчество обучающихся.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83297E" w:rsidRDefault="0083297E" w:rsidP="0083297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Обучающиеся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научатся: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Узнавать </w:t>
      </w:r>
      <w:r>
        <w:rPr>
          <w:rFonts w:ascii="Times New Roman" w:hAnsi="Times New Roman" w:cs="Times New Roman"/>
          <w:sz w:val="28"/>
          <w:szCs w:val="28"/>
        </w:rPr>
        <w:t xml:space="preserve"> тексты художественных произведений и их авторов.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пределять основные темы и особенности композиции изученных произведений.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ыделять событийную сторону (сюжет) и героев изученных произведений, выделять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признаки понятий: художественный образ, тема, идея, сюжет, композиция, род и жанр произведения, рифма, строфа, размер стиха.</w:t>
      </w:r>
      <w:proofErr w:type="gramEnd"/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 особенности лирических, эпических и драматических произведений.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бегло и выразительно читать тексты художественных произведений.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 читать произведения или отрывки из них наизусть.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Осмысливать и анализировать изучаемое в школе или прочитанное  самостоятельно  художественное произведение (сказку, стихотворение, главу рассказа, повести и пр.).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Определять принадлежность произведения к одному из литературных родов (эпос,    лирика, драма), к одному из жанров (рассказ, повесть, комедия и пр.).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Обосновывать свое суждение, давать характеристику героям, аргументировать отзыв о прочитанном произведении.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Выявлять роль героя, портрета, описания, детали, авторской оценки в раскрытии  содержания прочитанного произведения.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простой и сложный планы изучаемого произведения.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Объяснять роль художественных особенностей произведения и пользоваться   справочным аппаратом учебника.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Владеть монологической и диалогической речью, готовить сообщения, доклады, рефераты.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отвечать на вопросы, писать сочинения на литературную и свободную темы.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авторское отношение к героям.</w:t>
      </w:r>
    </w:p>
    <w:p w:rsidR="0083297E" w:rsidRDefault="0083297E" w:rsidP="0083297E">
      <w:pPr>
        <w:pStyle w:val="a3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Высказывать собственное суждение об иллюстрациях</w:t>
      </w:r>
    </w:p>
    <w:p w:rsidR="0083297E" w:rsidRDefault="0083297E" w:rsidP="0083297E">
      <w:pPr>
        <w:pStyle w:val="a3"/>
        <w:rPr>
          <w:rFonts w:ascii="Times New Roman" w:eastAsia="Arial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 концу обучения учащиеся 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получат возможность  научиться</w:t>
      </w:r>
      <w:r>
        <w:rPr>
          <w:rFonts w:ascii="Times New Roman" w:eastAsia="Times New Roman" w:hAnsi="Times New Roman" w:cs="Times New Roman"/>
          <w:u w:val="single"/>
        </w:rPr>
        <w:t>:</w:t>
      </w:r>
    </w:p>
    <w:p w:rsidR="0083297E" w:rsidRDefault="0083297E" w:rsidP="0083297E">
      <w:pPr>
        <w:pStyle w:val="a3"/>
        <w:numPr>
          <w:ilvl w:val="0"/>
          <w:numId w:val="4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Делать самостоятельный выбор критериев для сравнения, сопоставления, оценки и классификации художественных образов; </w:t>
      </w:r>
    </w:p>
    <w:p w:rsidR="0083297E" w:rsidRDefault="0083297E" w:rsidP="0083297E">
      <w:pPr>
        <w:pStyle w:val="a3"/>
        <w:numPr>
          <w:ilvl w:val="0"/>
          <w:numId w:val="4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Развёрнуто обосновывать суждения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давать определения, приводить доказательства;</w:t>
      </w:r>
    </w:p>
    <w:p w:rsidR="0083297E" w:rsidRDefault="0083297E" w:rsidP="0083297E">
      <w:pPr>
        <w:pStyle w:val="a3"/>
        <w:numPr>
          <w:ilvl w:val="0"/>
          <w:numId w:val="4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 выполнять  различных творческих работ;</w:t>
      </w:r>
    </w:p>
    <w:p w:rsidR="0083297E" w:rsidRDefault="0083297E" w:rsidP="0083297E">
      <w:pPr>
        <w:pStyle w:val="a3"/>
        <w:numPr>
          <w:ilvl w:val="0"/>
          <w:numId w:val="4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 и письменно передавать содержание текста в сжатом или развёрнутом виде;</w:t>
      </w:r>
    </w:p>
    <w:p w:rsidR="0083297E" w:rsidRDefault="0083297E" w:rsidP="0083297E">
      <w:pPr>
        <w:pStyle w:val="a3"/>
        <w:numPr>
          <w:ilvl w:val="0"/>
          <w:numId w:val="4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 бегло читать, используя  различные виды чтения;</w:t>
      </w:r>
    </w:p>
    <w:p w:rsidR="0083297E" w:rsidRDefault="0083297E" w:rsidP="0083297E">
      <w:pPr>
        <w:pStyle w:val="a3"/>
        <w:numPr>
          <w:ilvl w:val="0"/>
          <w:numId w:val="4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Владению монологической и диалогической речью, выбирать  и использовать  выразительных средств языка;</w:t>
      </w:r>
    </w:p>
    <w:p w:rsidR="0083297E" w:rsidRDefault="0083297E" w:rsidP="0083297E">
      <w:pPr>
        <w:pStyle w:val="a3"/>
        <w:numPr>
          <w:ilvl w:val="0"/>
          <w:numId w:val="4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 план, тезисы, конспекта;   подбирать  аргументы, формулировать  выводы;</w:t>
      </w:r>
    </w:p>
    <w:p w:rsidR="0083297E" w:rsidRDefault="0083297E" w:rsidP="0083297E">
      <w:pPr>
        <w:pStyle w:val="a3"/>
        <w:numPr>
          <w:ilvl w:val="0"/>
          <w:numId w:val="4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 для решения познавательных и коммуникативных задач различных источников информации, включая энциклопедии, словари, Интернет-ресурсы;</w:t>
      </w:r>
    </w:p>
    <w:p w:rsidR="0083297E" w:rsidRPr="0083297E" w:rsidRDefault="0083297E" w:rsidP="0083297E">
      <w:pPr>
        <w:pStyle w:val="a3"/>
        <w:numPr>
          <w:ilvl w:val="0"/>
          <w:numId w:val="4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организовывать свою учебную деятельности.</w:t>
      </w:r>
    </w:p>
    <w:p w:rsidR="0083297E" w:rsidRDefault="0083297E" w:rsidP="0083297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:rsidR="0083297E" w:rsidRDefault="0083297E" w:rsidP="008329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Тематическое планирование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110"/>
        <w:gridCol w:w="3261"/>
        <w:gridCol w:w="4677"/>
      </w:tblGrid>
      <w:tr w:rsidR="0083297E" w:rsidTr="0083297E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3297E" w:rsidTr="0083297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7E" w:rsidRDefault="0083297E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7E" w:rsidRDefault="0083297E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тематическому планированию</w:t>
            </w:r>
          </w:p>
        </w:tc>
      </w:tr>
      <w:tr w:rsidR="0083297E" w:rsidTr="008329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97E" w:rsidTr="008329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 устного народного творчества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4+1рр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4+1рр</w:t>
            </w:r>
          </w:p>
        </w:tc>
      </w:tr>
      <w:tr w:rsidR="0083297E" w:rsidTr="008329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 древнерусской литературы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2+1в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2+1в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83297E" w:rsidTr="008329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литературы 18 века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5+1в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5+1в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83297E" w:rsidTr="008329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 литературы 19 века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19+4рр+2в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19+4рр+2в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83297E" w:rsidTr="008329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 русских поэтов 19-20 веков о России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1+1рр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1+1рр</w:t>
            </w:r>
          </w:p>
        </w:tc>
      </w:tr>
      <w:tr w:rsidR="0083297E" w:rsidTr="008329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 литературы 20 века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14+1рр+3в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14+1рр+3в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83297E" w:rsidTr="008329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Лирика поэтов – участников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297E" w:rsidTr="008329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 зарубежной литературы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3+1рр+1в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3+1рр+1в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83297E" w:rsidTr="008329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7B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7B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3297E" w:rsidRDefault="0083297E" w:rsidP="0083297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  <w:sectPr w:rsidR="0083297E">
          <w:pgSz w:w="16838" w:h="11906" w:orient="landscape"/>
          <w:pgMar w:top="1134" w:right="284" w:bottom="1134" w:left="426" w:header="1134" w:footer="1134" w:gutter="0"/>
          <w:cols w:space="720"/>
        </w:sectPr>
      </w:pPr>
    </w:p>
    <w:p w:rsidR="0083297E" w:rsidRDefault="0083297E" w:rsidP="0083297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Содержание рабочей программы.</w:t>
      </w:r>
    </w:p>
    <w:p w:rsidR="0083297E" w:rsidRDefault="0083297E" w:rsidP="0083297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             Введение</w:t>
      </w:r>
      <w:r>
        <w:rPr>
          <w:rFonts w:ascii="Times New Roman" w:hAnsi="Times New Roman" w:cs="Times New Roman"/>
          <w:b/>
        </w:rPr>
        <w:t>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со структурой и особенностями учебника. Своеобразие курса. Литературные роды (лирика, эпос, драма) и жанры. Личность автора, позиция писателя, труд и творчество.                             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 Из устного народного творчества. Былины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Святогор и Микула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Селянинович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«Илья Муромец и Соловей – Разбойник</w:t>
      </w:r>
      <w:r>
        <w:rPr>
          <w:rFonts w:ascii="Times New Roman" w:hAnsi="Times New Roman" w:cs="Times New Roman"/>
          <w:sz w:val="28"/>
          <w:szCs w:val="28"/>
        </w:rPr>
        <w:t>». А.К.Толстой «Илья Муромец». Событие в былине, поэтическая речь  былины, своеобразие характера и речи персонажа, конфликт, отражение в былине народных представлений о нравственности (сила и доброта, ум и мудрость).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эпические жанры в фольклоре. Тематика былин. Своеобразие центральных персонажей и конфликта в былине (по сравнению с волшебной сказкой, легендой и преданием).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другими искусствами: работа с иллюстрациями.</w:t>
      </w:r>
    </w:p>
    <w:p w:rsidR="0083297E" w:rsidRDefault="0083297E" w:rsidP="0083297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Русские народные песни.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Обрядовые песни: «</w:t>
      </w:r>
      <w:r>
        <w:rPr>
          <w:rFonts w:ascii="Times New Roman" w:hAnsi="Times New Roman" w:cs="Times New Roman"/>
          <w:i/>
          <w:sz w:val="28"/>
          <w:szCs w:val="28"/>
        </w:rPr>
        <w:t xml:space="preserve">Девочки, колядки!», «Наша масленица дорогая», </w:t>
      </w:r>
      <w:r>
        <w:rPr>
          <w:rFonts w:ascii="Times New Roman" w:hAnsi="Times New Roman" w:cs="Times New Roman"/>
          <w:sz w:val="28"/>
          <w:szCs w:val="28"/>
        </w:rPr>
        <w:t>лирические песни: «</w:t>
      </w:r>
      <w:r>
        <w:rPr>
          <w:rFonts w:ascii="Times New Roman" w:hAnsi="Times New Roman" w:cs="Times New Roman"/>
          <w:i/>
          <w:sz w:val="28"/>
          <w:szCs w:val="28"/>
        </w:rPr>
        <w:t>Подушечка моя пуховая</w:t>
      </w:r>
      <w:r>
        <w:rPr>
          <w:rFonts w:ascii="Times New Roman" w:hAnsi="Times New Roman" w:cs="Times New Roman"/>
          <w:sz w:val="28"/>
          <w:szCs w:val="28"/>
        </w:rPr>
        <w:t>…», лиро-эпические «</w:t>
      </w:r>
      <w:r>
        <w:rPr>
          <w:rFonts w:ascii="Times New Roman" w:hAnsi="Times New Roman" w:cs="Times New Roman"/>
          <w:i/>
          <w:sz w:val="28"/>
          <w:szCs w:val="28"/>
        </w:rPr>
        <w:t>Солдатская</w:t>
      </w:r>
      <w:r>
        <w:rPr>
          <w:rFonts w:ascii="Times New Roman" w:hAnsi="Times New Roman" w:cs="Times New Roman"/>
          <w:sz w:val="28"/>
          <w:szCs w:val="28"/>
        </w:rPr>
        <w:t xml:space="preserve">». Своеобразие поэтического языка народных песен. Многозначность поэтического образа. Душевная красота, нравственные устои народной жизни. 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песенные жанры в фольклоре.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u w:val="single"/>
        </w:rPr>
        <w:t>Из древнерусской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«</w:t>
      </w:r>
      <w:r>
        <w:rPr>
          <w:rFonts w:ascii="Times New Roman" w:hAnsi="Times New Roman" w:cs="Times New Roman"/>
          <w:i/>
          <w:sz w:val="28"/>
          <w:szCs w:val="28"/>
        </w:rPr>
        <w:t xml:space="preserve">Повести временных лет» («И вспомнил Олег коня своего»), «Повесть о Петре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Февронии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Муромских</w:t>
      </w:r>
      <w:r>
        <w:rPr>
          <w:rFonts w:ascii="Times New Roman" w:hAnsi="Times New Roman" w:cs="Times New Roman"/>
          <w:sz w:val="28"/>
          <w:szCs w:val="28"/>
        </w:rPr>
        <w:t xml:space="preserve">». Поучительный характер древнерусской литературы,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мужрость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любовь к родине, твёрдость духа, религиозность.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символ, жанры древнерусской литературы.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другими искусствами: иконопись.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u w:val="single"/>
        </w:rPr>
        <w:t>Из литературы 18 века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М.В.Ломоносов.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и судьба поэта, просветителя, учёного.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О вы, которых ожидает…» (из «Оды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день восшествия на всероссийский престол</w:t>
      </w:r>
      <w:r>
        <w:rPr>
          <w:rFonts w:ascii="Times New Roman" w:hAnsi="Times New Roman" w:cs="Times New Roman"/>
          <w:sz w:val="28"/>
          <w:szCs w:val="28"/>
        </w:rPr>
        <w:t>…».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Мысли о просвещении, вера в творческие способности народа, рассуждения о значении поэтического труда. Теория «о трёх штилях» (отрывки)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собенность поэтического языка оды и лирического стихотворения. 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ода, риторическое восклицание, обращение, риторический вопрос.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другими искусствами: работа с репродукциями.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Г.Р.Державин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Биография. «Властителям и судиям»: отражение в названии тематики и проблематики стихотворения. Своеобразие стихотворений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Г.ДержавинаТема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поэта и власти в стихотворении.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лирическое стихотворение.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Д.И.Фонвизин</w:t>
      </w:r>
      <w:r>
        <w:rPr>
          <w:rFonts w:ascii="Times New Roman" w:hAnsi="Times New Roman" w:cs="Times New Roman"/>
          <w:sz w:val="28"/>
          <w:szCs w:val="28"/>
        </w:rPr>
        <w:t>. Краткие сведения о писателе. «Недоросль». Своеобразие драматургического произведения, основной конфликт пьесы, её проблематика, образы. Образование и образованность, воспитание и семья, отцы и дети; социальные вопросы в комедии. Позиция автора.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юмор, сатира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сарказм; жанр комедии.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другими искусствами: театральное искусство.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u w:val="single"/>
        </w:rPr>
        <w:t>Из литературы 19 века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А.С.Пушкин</w:t>
      </w:r>
      <w:r>
        <w:rPr>
          <w:rFonts w:ascii="Times New Roman" w:hAnsi="Times New Roman" w:cs="Times New Roman"/>
          <w:sz w:val="28"/>
          <w:szCs w:val="28"/>
        </w:rPr>
        <w:t>. Свободолюбивые мотивы в стихотворениях: «</w:t>
      </w:r>
      <w:r>
        <w:rPr>
          <w:rFonts w:ascii="Times New Roman" w:hAnsi="Times New Roman" w:cs="Times New Roman"/>
          <w:i/>
          <w:sz w:val="28"/>
          <w:szCs w:val="28"/>
        </w:rPr>
        <w:t>К Чаадаеву»,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глубине сибирских руд</w:t>
      </w:r>
      <w:r>
        <w:rPr>
          <w:rFonts w:ascii="Times New Roman" w:hAnsi="Times New Roman" w:cs="Times New Roman"/>
          <w:sz w:val="28"/>
          <w:szCs w:val="28"/>
        </w:rPr>
        <w:t>…». Человек и природа в стихотворении «</w:t>
      </w:r>
      <w:r>
        <w:rPr>
          <w:rFonts w:ascii="Times New Roman" w:hAnsi="Times New Roman" w:cs="Times New Roman"/>
          <w:i/>
          <w:sz w:val="28"/>
          <w:szCs w:val="28"/>
        </w:rPr>
        <w:t>Туча».</w:t>
      </w:r>
      <w:r>
        <w:rPr>
          <w:rFonts w:ascii="Times New Roman" w:hAnsi="Times New Roman" w:cs="Times New Roman"/>
          <w:sz w:val="28"/>
          <w:szCs w:val="28"/>
        </w:rPr>
        <w:t xml:space="preserve"> Дружба и тема долга в стихотворении «</w:t>
      </w:r>
      <w:r>
        <w:rPr>
          <w:rFonts w:ascii="Times New Roman" w:hAnsi="Times New Roman" w:cs="Times New Roman"/>
          <w:i/>
          <w:sz w:val="28"/>
          <w:szCs w:val="28"/>
        </w:rPr>
        <w:t>Песнь о вещем Олеге</w:t>
      </w:r>
      <w:r>
        <w:rPr>
          <w:rFonts w:ascii="Times New Roman" w:hAnsi="Times New Roman" w:cs="Times New Roman"/>
          <w:sz w:val="28"/>
          <w:szCs w:val="28"/>
        </w:rPr>
        <w:t>». Судьба Олега в летописном тексте и балладе А.Пушкина. Образ Петра первого и тема России в поэме «</w:t>
      </w:r>
      <w:r>
        <w:rPr>
          <w:rFonts w:ascii="Times New Roman" w:hAnsi="Times New Roman" w:cs="Times New Roman"/>
          <w:i/>
          <w:sz w:val="28"/>
          <w:szCs w:val="28"/>
        </w:rPr>
        <w:t>Полтава».</w:t>
      </w:r>
      <w:r>
        <w:rPr>
          <w:rFonts w:ascii="Times New Roman" w:hAnsi="Times New Roman" w:cs="Times New Roman"/>
          <w:sz w:val="28"/>
          <w:szCs w:val="28"/>
        </w:rPr>
        <w:t xml:space="preserve"> Гражданский пафос поэмы. Своеобразие поэтического языка. Творческая история создания произведений.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поэма, баллада художественный образ, прототип.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М.Ю.Лермонтов</w:t>
      </w:r>
      <w:r>
        <w:rPr>
          <w:rFonts w:ascii="Times New Roman" w:hAnsi="Times New Roman" w:cs="Times New Roman"/>
          <w:sz w:val="28"/>
          <w:szCs w:val="28"/>
        </w:rPr>
        <w:t>. Стихотворение «</w:t>
      </w:r>
      <w:r>
        <w:rPr>
          <w:rFonts w:ascii="Times New Roman" w:hAnsi="Times New Roman" w:cs="Times New Roman"/>
          <w:i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>». Образ России. Проблематика и основные мотивы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Песни про царя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Ивана Васильевича</w:t>
      </w:r>
      <w:r>
        <w:rPr>
          <w:rFonts w:ascii="Times New Roman" w:hAnsi="Times New Roman" w:cs="Times New Roman"/>
          <w:sz w:val="28"/>
          <w:szCs w:val="28"/>
        </w:rPr>
        <w:t>…», центральные персонажи и художественные приёмы их создания. Фольклорные элементы в произведении.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рецензия; градация.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другими искусствами: устное рисование, работа с иллюстрациями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Н.В.Гоголь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Изображение чиновничества и жизни «маленького человека» в рассказе «</w:t>
      </w:r>
      <w:r>
        <w:rPr>
          <w:rFonts w:ascii="Times New Roman" w:hAnsi="Times New Roman" w:cs="Times New Roman"/>
          <w:i/>
          <w:sz w:val="28"/>
          <w:szCs w:val="28"/>
        </w:rPr>
        <w:t>Шинель</w:t>
      </w:r>
      <w:r>
        <w:rPr>
          <w:rFonts w:ascii="Times New Roman" w:hAnsi="Times New Roman" w:cs="Times New Roman"/>
          <w:sz w:val="28"/>
          <w:szCs w:val="28"/>
        </w:rPr>
        <w:t xml:space="preserve">». Разоблачение угодничества, глупости,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бездуховности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Основной конфликт. Авторское отношение к героям и событиям. 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сатира и юмор.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И.С.Тургенев</w:t>
      </w:r>
      <w:r>
        <w:rPr>
          <w:rFonts w:ascii="Times New Roman" w:hAnsi="Times New Roman" w:cs="Times New Roman"/>
          <w:sz w:val="28"/>
          <w:szCs w:val="28"/>
        </w:rPr>
        <w:t>. Общая характеристика книги «</w:t>
      </w:r>
      <w:r>
        <w:rPr>
          <w:rFonts w:ascii="Times New Roman" w:hAnsi="Times New Roman" w:cs="Times New Roman"/>
          <w:i/>
          <w:sz w:val="28"/>
          <w:szCs w:val="28"/>
        </w:rPr>
        <w:t>Записки охотника</w:t>
      </w:r>
      <w:r>
        <w:rPr>
          <w:rFonts w:ascii="Times New Roman" w:hAnsi="Times New Roman" w:cs="Times New Roman"/>
          <w:sz w:val="28"/>
          <w:szCs w:val="28"/>
        </w:rPr>
        <w:t>». Многообразие и сложность характеров крестьян в изображении  И.Тургенева. Рассказ «</w:t>
      </w:r>
      <w:r>
        <w:rPr>
          <w:rFonts w:ascii="Times New Roman" w:hAnsi="Times New Roman" w:cs="Times New Roman"/>
          <w:i/>
          <w:sz w:val="28"/>
          <w:szCs w:val="28"/>
        </w:rPr>
        <w:t xml:space="preserve">Хорь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Калиныч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природный ум, трудолюбие, смекалка, талант главного героя. «</w:t>
      </w:r>
      <w:r>
        <w:rPr>
          <w:rFonts w:ascii="Times New Roman" w:hAnsi="Times New Roman" w:cs="Times New Roman"/>
          <w:i/>
          <w:sz w:val="28"/>
          <w:szCs w:val="28"/>
        </w:rPr>
        <w:t>Певцы</w:t>
      </w:r>
      <w:r>
        <w:rPr>
          <w:rFonts w:ascii="Times New Roman" w:hAnsi="Times New Roman" w:cs="Times New Roman"/>
          <w:sz w:val="28"/>
          <w:szCs w:val="28"/>
        </w:rPr>
        <w:t>». Основная тема рассказа. Отношение автора к героям. Стихотворение в прозе «Нищий». Тематика, художественное своеобразие.       Теория литературы: стихотворение в прозе, портрет и характер.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Н.А.Некрасов</w:t>
      </w:r>
      <w:r>
        <w:rPr>
          <w:rFonts w:ascii="Times New Roman" w:hAnsi="Times New Roman" w:cs="Times New Roman"/>
          <w:sz w:val="28"/>
          <w:szCs w:val="28"/>
        </w:rPr>
        <w:t>. Стихотворения «</w:t>
      </w:r>
      <w:r>
        <w:rPr>
          <w:rFonts w:ascii="Times New Roman" w:hAnsi="Times New Roman" w:cs="Times New Roman"/>
          <w:i/>
          <w:sz w:val="28"/>
          <w:szCs w:val="28"/>
        </w:rPr>
        <w:t>Железная дорога». «Размышления у парадного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подъезда</w:t>
      </w:r>
      <w:r>
        <w:rPr>
          <w:rFonts w:ascii="Times New Roman" w:hAnsi="Times New Roman" w:cs="Times New Roman"/>
          <w:sz w:val="28"/>
          <w:szCs w:val="28"/>
        </w:rPr>
        <w:t>», поэма «</w:t>
      </w:r>
      <w:r>
        <w:rPr>
          <w:rFonts w:ascii="Times New Roman" w:hAnsi="Times New Roman" w:cs="Times New Roman"/>
          <w:i/>
          <w:sz w:val="28"/>
          <w:szCs w:val="28"/>
        </w:rPr>
        <w:t>Русские женщины» («Княгиня Трубецкая</w:t>
      </w:r>
      <w:r>
        <w:rPr>
          <w:rFonts w:ascii="Times New Roman" w:hAnsi="Times New Roman" w:cs="Times New Roman"/>
          <w:sz w:val="28"/>
          <w:szCs w:val="28"/>
        </w:rPr>
        <w:t>»)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оля народная -основная тема стихотворений. Своеобразие поэтической музы Н.Некрасова. Основная проблематика поэм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судьба русской женщины, любовь и чувство долга; верность, преданность, стойкость, покорность судьбе.  Теория литературы: развитие понятия о жанре поэмы, диалоговая речь.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другими искусствами: Н.Некрасов и художники – передвижники.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М.Е.Салтыков- Щедрин</w:t>
      </w:r>
      <w:r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i/>
          <w:sz w:val="28"/>
          <w:szCs w:val="28"/>
        </w:rPr>
        <w:t>Повесть о том, как один мужик двух генералов прокормил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i/>
          <w:sz w:val="28"/>
          <w:szCs w:val="28"/>
        </w:rPr>
        <w:t>Дикий помещик</w:t>
      </w:r>
      <w:r>
        <w:rPr>
          <w:rFonts w:ascii="Times New Roman" w:hAnsi="Times New Roman" w:cs="Times New Roman"/>
          <w:sz w:val="28"/>
          <w:szCs w:val="28"/>
        </w:rPr>
        <w:t>». Своеобразие сюжета, проблематика сказок. Приёмы создания образов помещика и генералов. Позиция автора.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сатира, гипербола, аллегория.  Связь с другими искусствами: работа с иллюстрациями.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Л.Н.Толстой</w:t>
      </w:r>
      <w:r>
        <w:rPr>
          <w:rFonts w:ascii="Times New Roman" w:hAnsi="Times New Roman" w:cs="Times New Roman"/>
          <w:sz w:val="28"/>
          <w:szCs w:val="28"/>
        </w:rPr>
        <w:t>. Творческая история создания «</w:t>
      </w:r>
      <w:r>
        <w:rPr>
          <w:rFonts w:ascii="Times New Roman" w:hAnsi="Times New Roman" w:cs="Times New Roman"/>
          <w:i/>
          <w:sz w:val="28"/>
          <w:szCs w:val="28"/>
        </w:rPr>
        <w:t>Севастопольских рассказов</w:t>
      </w:r>
      <w:r>
        <w:rPr>
          <w:rFonts w:ascii="Times New Roman" w:hAnsi="Times New Roman" w:cs="Times New Roman"/>
          <w:sz w:val="28"/>
          <w:szCs w:val="28"/>
        </w:rPr>
        <w:t>». Литература и история. «</w:t>
      </w:r>
      <w:r>
        <w:rPr>
          <w:rFonts w:ascii="Times New Roman" w:hAnsi="Times New Roman" w:cs="Times New Roman"/>
          <w:i/>
          <w:sz w:val="28"/>
          <w:szCs w:val="28"/>
        </w:rPr>
        <w:t>Севастополь в декабре месяце</w:t>
      </w:r>
      <w:r>
        <w:rPr>
          <w:rFonts w:ascii="Times New Roman" w:hAnsi="Times New Roman" w:cs="Times New Roman"/>
          <w:sz w:val="28"/>
          <w:szCs w:val="28"/>
        </w:rPr>
        <w:t>». Человек и война, жизнь и смерть, героизм, подвиг, защита Отечеств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основные темы рассказа. Образы защитников Севастополя. Авторское отношение к героям.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А.А.Фет</w:t>
      </w:r>
      <w:r>
        <w:rPr>
          <w:rFonts w:ascii="Times New Roman" w:hAnsi="Times New Roman" w:cs="Times New Roman"/>
          <w:sz w:val="28"/>
          <w:szCs w:val="28"/>
        </w:rPr>
        <w:t xml:space="preserve">. Русская природа в стихотворениях </w:t>
      </w:r>
      <w:r>
        <w:rPr>
          <w:rFonts w:ascii="Times New Roman" w:hAnsi="Times New Roman" w:cs="Times New Roman"/>
          <w:i/>
          <w:sz w:val="28"/>
          <w:szCs w:val="28"/>
        </w:rPr>
        <w:t>«Вечер», «Зреет рожь над жаркой нивой</w:t>
      </w:r>
      <w:r>
        <w:rPr>
          <w:rFonts w:ascii="Times New Roman" w:hAnsi="Times New Roman" w:cs="Times New Roman"/>
          <w:sz w:val="28"/>
          <w:szCs w:val="28"/>
        </w:rPr>
        <w:t xml:space="preserve">…».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Общечеловеческое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лирике: наблюдательность, чувства добрые, красота земли.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тропы и фигуры и их роль в лирическом тексте (эпитет, сравнение, метафора, бессоюзие).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А.П.Чехов</w:t>
      </w:r>
      <w:r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i/>
          <w:sz w:val="28"/>
          <w:szCs w:val="28"/>
        </w:rPr>
        <w:t>Хамелеон», «Смерть чиновника</w:t>
      </w:r>
      <w:r>
        <w:rPr>
          <w:rFonts w:ascii="Times New Roman" w:hAnsi="Times New Roman" w:cs="Times New Roman"/>
          <w:sz w:val="28"/>
          <w:szCs w:val="28"/>
        </w:rPr>
        <w:t>». Своеобразие сюжета, способы создания образов, социальная направленность рассказов; позиция писателя.           Теория литературы: психологический портрет.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другими искусствами: работа с иллюстрациями, рисунки учащихся.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русская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земля…»: стихи о России поэтов 19-20 веков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А.Толстой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Край ты  мой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родимый край</w:t>
      </w:r>
      <w:r>
        <w:rPr>
          <w:rFonts w:ascii="Times New Roman" w:hAnsi="Times New Roman" w:cs="Times New Roman"/>
          <w:sz w:val="28"/>
          <w:szCs w:val="28"/>
        </w:rPr>
        <w:t xml:space="preserve">!», Я.Полонский « </w:t>
      </w:r>
      <w:r>
        <w:rPr>
          <w:rFonts w:ascii="Times New Roman" w:hAnsi="Times New Roman" w:cs="Times New Roman"/>
          <w:i/>
          <w:sz w:val="28"/>
          <w:szCs w:val="28"/>
        </w:rPr>
        <w:t>В альбом К.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…» , А.Ахматова «</w:t>
      </w:r>
      <w:r>
        <w:rPr>
          <w:rFonts w:ascii="Times New Roman" w:hAnsi="Times New Roman" w:cs="Times New Roman"/>
          <w:i/>
          <w:sz w:val="28"/>
          <w:szCs w:val="28"/>
        </w:rPr>
        <w:t>Молитва</w:t>
      </w:r>
      <w:r>
        <w:rPr>
          <w:rFonts w:ascii="Times New Roman" w:hAnsi="Times New Roman" w:cs="Times New Roman"/>
          <w:sz w:val="28"/>
          <w:szCs w:val="28"/>
        </w:rPr>
        <w:t>», И.Северянин «</w:t>
      </w:r>
      <w:r>
        <w:rPr>
          <w:rFonts w:ascii="Times New Roman" w:hAnsi="Times New Roman" w:cs="Times New Roman"/>
          <w:i/>
          <w:sz w:val="28"/>
          <w:szCs w:val="28"/>
        </w:rPr>
        <w:t>Родник</w:t>
      </w:r>
      <w:r>
        <w:rPr>
          <w:rFonts w:ascii="Times New Roman" w:hAnsi="Times New Roman" w:cs="Times New Roman"/>
          <w:sz w:val="28"/>
          <w:szCs w:val="28"/>
        </w:rPr>
        <w:t xml:space="preserve">». Своеобразие трактовки темы России в стихах поэтов.                            </w:t>
      </w:r>
    </w:p>
    <w:p w:rsidR="0083297E" w:rsidRDefault="0083297E" w:rsidP="0083297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Из литературы 20 века</w:t>
      </w:r>
      <w:r>
        <w:rPr>
          <w:rFonts w:ascii="Times New Roman" w:hAnsi="Times New Roman" w:cs="Times New Roman"/>
          <w:b/>
        </w:rPr>
        <w:t>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А.М.Горький</w:t>
      </w:r>
      <w:r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i/>
          <w:sz w:val="28"/>
          <w:szCs w:val="28"/>
        </w:rPr>
        <w:t>Детство</w:t>
      </w:r>
      <w:r>
        <w:rPr>
          <w:rFonts w:ascii="Times New Roman" w:hAnsi="Times New Roman" w:cs="Times New Roman"/>
          <w:sz w:val="28"/>
          <w:szCs w:val="28"/>
        </w:rPr>
        <w:t>» (главы из повести). «</w:t>
      </w:r>
      <w:r>
        <w:rPr>
          <w:rFonts w:ascii="Times New Roman" w:hAnsi="Times New Roman" w:cs="Times New Roman"/>
          <w:i/>
          <w:sz w:val="28"/>
          <w:szCs w:val="28"/>
        </w:rPr>
        <w:t>Легенда о Данко</w:t>
      </w:r>
      <w:r>
        <w:rPr>
          <w:rFonts w:ascii="Times New Roman" w:hAnsi="Times New Roman" w:cs="Times New Roman"/>
          <w:sz w:val="28"/>
          <w:szCs w:val="28"/>
        </w:rPr>
        <w:t>» (из рассказа «</w:t>
      </w:r>
      <w:r>
        <w:rPr>
          <w:rFonts w:ascii="Times New Roman" w:hAnsi="Times New Roman" w:cs="Times New Roman"/>
          <w:i/>
          <w:sz w:val="28"/>
          <w:szCs w:val="28"/>
        </w:rPr>
        <w:t>Старуха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Изергиль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сновные сюжетные линии в автобиографической прозе и рассказе. Становление характера мальчика, проблематика рассказа, авторская позиция; контраст как основной приём раскрытия замысла.            Теория литературы: легенда, автобиографическая проза.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с другими искусствами: работа с иллюстрациями, рисунки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И.А.Бунин</w:t>
      </w:r>
      <w:r>
        <w:rPr>
          <w:rFonts w:ascii="Times New Roman" w:hAnsi="Times New Roman" w:cs="Times New Roman"/>
          <w:sz w:val="28"/>
          <w:szCs w:val="28"/>
        </w:rPr>
        <w:t>. Образ природы в стихотворении «</w:t>
      </w:r>
      <w:r>
        <w:rPr>
          <w:rFonts w:ascii="Times New Roman" w:hAnsi="Times New Roman" w:cs="Times New Roman"/>
          <w:i/>
          <w:sz w:val="28"/>
          <w:szCs w:val="28"/>
        </w:rPr>
        <w:t>Догорел апрельский светлый вечер</w:t>
      </w:r>
      <w:r>
        <w:rPr>
          <w:rFonts w:ascii="Times New Roman" w:hAnsi="Times New Roman" w:cs="Times New Roman"/>
          <w:sz w:val="28"/>
          <w:szCs w:val="28"/>
        </w:rPr>
        <w:t>…».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 названия рассказа «</w:t>
      </w:r>
      <w:r>
        <w:rPr>
          <w:rFonts w:ascii="Times New Roman" w:hAnsi="Times New Roman" w:cs="Times New Roman"/>
          <w:i/>
          <w:sz w:val="28"/>
          <w:szCs w:val="28"/>
        </w:rPr>
        <w:t>Кукушка</w:t>
      </w:r>
      <w:r>
        <w:rPr>
          <w:rFonts w:ascii="Times New Roman" w:hAnsi="Times New Roman" w:cs="Times New Roman"/>
          <w:sz w:val="28"/>
          <w:szCs w:val="28"/>
        </w:rPr>
        <w:t>». Доброта, милосердие, справедливость, покорность, смирение – основные проблемы рассказа. Образы – персонажи. Художественная идея рассказа.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А.И.Куприн</w:t>
      </w:r>
      <w:r>
        <w:rPr>
          <w:rFonts w:ascii="Times New Roman" w:hAnsi="Times New Roman" w:cs="Times New Roman"/>
          <w:sz w:val="28"/>
          <w:szCs w:val="28"/>
        </w:rPr>
        <w:t>. Основная сюжетная линия рассказа «</w:t>
      </w:r>
      <w:r>
        <w:rPr>
          <w:rFonts w:ascii="Times New Roman" w:hAnsi="Times New Roman" w:cs="Times New Roman"/>
          <w:i/>
          <w:sz w:val="28"/>
          <w:szCs w:val="28"/>
        </w:rPr>
        <w:t>Куст сирени</w:t>
      </w:r>
      <w:r>
        <w:rPr>
          <w:rFonts w:ascii="Times New Roman" w:hAnsi="Times New Roman" w:cs="Times New Roman"/>
          <w:sz w:val="28"/>
          <w:szCs w:val="28"/>
        </w:rPr>
        <w:t>» и его подтекст. Взаимопонимание, взаимовыручка, чувство локтя в понимании автора и его героя.          Теория литературы: анекдот; диалог в рассказе.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В.В.Маяковский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«Необычайное происшествие, бывшее с Владимиром Маяковским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даче</w:t>
      </w:r>
      <w:r>
        <w:rPr>
          <w:rFonts w:ascii="Times New Roman" w:hAnsi="Times New Roman" w:cs="Times New Roman"/>
          <w:sz w:val="28"/>
          <w:szCs w:val="28"/>
        </w:rPr>
        <w:t>». Проблематика стихотворения: поэт и общество, поэт и поэзия. Приёмы создания образов. Художественное своеобразие стихотворения.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гипербола, метафора, ритм и рифма.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С.А.Есенин</w:t>
      </w:r>
      <w:r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i/>
          <w:sz w:val="28"/>
          <w:szCs w:val="28"/>
        </w:rPr>
        <w:t>Отговорила роща золотая</w:t>
      </w:r>
      <w:r>
        <w:rPr>
          <w:rFonts w:ascii="Times New Roman" w:hAnsi="Times New Roman" w:cs="Times New Roman"/>
          <w:sz w:val="28"/>
          <w:szCs w:val="28"/>
        </w:rPr>
        <w:t>…». «</w:t>
      </w:r>
      <w:r>
        <w:rPr>
          <w:rFonts w:ascii="Times New Roman" w:hAnsi="Times New Roman" w:cs="Times New Roman"/>
          <w:i/>
          <w:sz w:val="28"/>
          <w:szCs w:val="28"/>
        </w:rPr>
        <w:t>Я покинул родимый дом</w:t>
      </w:r>
      <w:r>
        <w:rPr>
          <w:rFonts w:ascii="Times New Roman" w:hAnsi="Times New Roman" w:cs="Times New Roman"/>
          <w:sz w:val="28"/>
          <w:szCs w:val="28"/>
        </w:rPr>
        <w:t>…». Тематика лирических стихотворений. Образ автора. Человек и природа, чувство родины, эмоциональное богатство лирического героя в стихотворениях поэта.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эпитет, оксюморон.              Связь с другими искусствами: музыка на стихи С.Есенина.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И.С.Шмелёв</w:t>
      </w:r>
      <w:r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i/>
          <w:sz w:val="28"/>
          <w:szCs w:val="28"/>
        </w:rPr>
        <w:t>Русская песня</w:t>
      </w:r>
      <w:r>
        <w:rPr>
          <w:rFonts w:ascii="Times New Roman" w:hAnsi="Times New Roman" w:cs="Times New Roman"/>
          <w:sz w:val="28"/>
          <w:szCs w:val="28"/>
        </w:rPr>
        <w:t>». Основные сюжетные линии рассказа. Проблематика и художественная идея. Национальный характер в изображении писателя.          Теория литературы: антитеза.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М.М.Пришвин</w:t>
      </w:r>
      <w:r>
        <w:rPr>
          <w:rFonts w:ascii="Times New Roman" w:hAnsi="Times New Roman" w:cs="Times New Roman"/>
          <w:sz w:val="28"/>
          <w:szCs w:val="28"/>
        </w:rPr>
        <w:t>. «Москва – река»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одина, человек и природа в рассказе. Образ рассказчика. 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метафора, градация.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К.Г.Паустовский</w:t>
      </w:r>
      <w:r>
        <w:rPr>
          <w:rFonts w:ascii="Times New Roman" w:hAnsi="Times New Roman" w:cs="Times New Roman"/>
          <w:sz w:val="28"/>
          <w:szCs w:val="28"/>
        </w:rPr>
        <w:t xml:space="preserve">, «Мещерская сторона». Чтение и обсуждение отдельных глав, воссоздающих мир природы; человек и природа, малая родина, образ рассказчика в произведении. 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сравнение, метафора, олицетворение.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Н.А.Заболоцкий</w:t>
      </w:r>
      <w:r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i/>
          <w:sz w:val="28"/>
          <w:szCs w:val="28"/>
        </w:rPr>
        <w:t>Не позволяй душе лениться</w:t>
      </w:r>
      <w:r>
        <w:rPr>
          <w:rFonts w:ascii="Times New Roman" w:hAnsi="Times New Roman" w:cs="Times New Roman"/>
          <w:sz w:val="28"/>
          <w:szCs w:val="28"/>
        </w:rPr>
        <w:t>». Тема стихотворения и его художественная идея. Духовность, духовный труд – основное достоинство человека.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риторическое восклицание, метафора, роль глаголов и местоимений.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А.Т.Твардовский</w:t>
      </w:r>
      <w:r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i/>
          <w:sz w:val="28"/>
          <w:szCs w:val="28"/>
        </w:rPr>
        <w:t>Прощаемся мы с матерями…»(из цикла «Памяти матери»), «На дне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моей жизни</w:t>
      </w:r>
      <w:r>
        <w:rPr>
          <w:rFonts w:ascii="Times New Roman" w:hAnsi="Times New Roman" w:cs="Times New Roman"/>
          <w:sz w:val="28"/>
          <w:szCs w:val="28"/>
        </w:rPr>
        <w:t>…», «</w:t>
      </w:r>
      <w:r>
        <w:rPr>
          <w:rFonts w:ascii="Times New Roman" w:hAnsi="Times New Roman" w:cs="Times New Roman"/>
          <w:i/>
          <w:sz w:val="28"/>
          <w:szCs w:val="28"/>
        </w:rPr>
        <w:t>Василий Тёркин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ойна, жизнь и смерть, героизм, чувство долга, дом сыновняя память – основные мотивы военной лирики А.Твардовского.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Б.Л.Васильев</w:t>
      </w:r>
      <w:r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i/>
          <w:sz w:val="28"/>
          <w:szCs w:val="28"/>
        </w:rPr>
        <w:t>Экспонат №</w:t>
      </w:r>
      <w:r>
        <w:rPr>
          <w:rFonts w:ascii="Times New Roman" w:hAnsi="Times New Roman" w:cs="Times New Roman"/>
          <w:sz w:val="28"/>
          <w:szCs w:val="28"/>
        </w:rPr>
        <w:t>…»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азвание рассказа и его роль для понимания художественной идеи произведения, проблема истинного и ложного. Разоблачение равнодушия, нравственной убогости, лицемерия.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Мне о России надо говорить…»: стихи о России поэтов 20 века</w:t>
      </w:r>
      <w:r>
        <w:rPr>
          <w:rFonts w:ascii="Times New Roman" w:hAnsi="Times New Roman" w:cs="Times New Roman"/>
          <w:sz w:val="28"/>
          <w:szCs w:val="28"/>
        </w:rPr>
        <w:t>. Я.Смеляков «</w:t>
      </w:r>
      <w:r>
        <w:rPr>
          <w:rFonts w:ascii="Times New Roman" w:hAnsi="Times New Roman" w:cs="Times New Roman"/>
          <w:i/>
          <w:sz w:val="28"/>
          <w:szCs w:val="28"/>
        </w:rPr>
        <w:t>История»</w:t>
      </w:r>
      <w:r>
        <w:rPr>
          <w:rFonts w:ascii="Times New Roman" w:hAnsi="Times New Roman" w:cs="Times New Roman"/>
          <w:sz w:val="28"/>
          <w:szCs w:val="28"/>
        </w:rPr>
        <w:t>, А.Яшин «</w:t>
      </w:r>
      <w:r>
        <w:rPr>
          <w:rFonts w:ascii="Times New Roman" w:hAnsi="Times New Roman" w:cs="Times New Roman"/>
          <w:i/>
          <w:sz w:val="28"/>
          <w:szCs w:val="28"/>
        </w:rPr>
        <w:t>Не разучился ль</w:t>
      </w:r>
      <w:r>
        <w:rPr>
          <w:rFonts w:ascii="Times New Roman" w:hAnsi="Times New Roman" w:cs="Times New Roman"/>
          <w:sz w:val="28"/>
          <w:szCs w:val="28"/>
        </w:rPr>
        <w:t>…», Р.Ипатова «</w:t>
      </w:r>
      <w:r>
        <w:rPr>
          <w:rFonts w:ascii="Times New Roman" w:hAnsi="Times New Roman" w:cs="Times New Roman"/>
          <w:i/>
          <w:sz w:val="28"/>
          <w:szCs w:val="28"/>
        </w:rPr>
        <w:t>Как хорошо, что есть на свете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..» </w:t>
      </w:r>
      <w:proofErr w:type="gramEnd"/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Из зарубежной литературы</w:t>
      </w:r>
      <w:r>
        <w:rPr>
          <w:rFonts w:ascii="Times New Roman" w:hAnsi="Times New Roman" w:cs="Times New Roman"/>
          <w:b/>
        </w:rPr>
        <w:t>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У.Шекспир</w:t>
      </w:r>
      <w:r>
        <w:rPr>
          <w:rFonts w:ascii="Times New Roman" w:hAnsi="Times New Roman" w:cs="Times New Roman"/>
          <w:sz w:val="28"/>
          <w:szCs w:val="28"/>
        </w:rPr>
        <w:t xml:space="preserve">. Краткие сведения об авторе. Темы и мотивы сонетов. Любовь, жизнь, смерть, красота в сонетах </w:t>
      </w:r>
      <w:r>
        <w:rPr>
          <w:rFonts w:ascii="Times New Roman" w:hAnsi="Times New Roman" w:cs="Times New Roman"/>
          <w:i/>
          <w:sz w:val="28"/>
          <w:szCs w:val="28"/>
        </w:rPr>
        <w:t xml:space="preserve">«Когда на суд безмолвных, тайных дум..», «Прекрасное прекрасней во </w:t>
      </w:r>
      <w:r>
        <w:rPr>
          <w:rFonts w:ascii="Times New Roman" w:hAnsi="Times New Roman" w:cs="Times New Roman"/>
          <w:sz w:val="28"/>
          <w:szCs w:val="28"/>
        </w:rPr>
        <w:t>сто крат…», «</w:t>
      </w:r>
      <w:r>
        <w:rPr>
          <w:rFonts w:ascii="Times New Roman" w:hAnsi="Times New Roman" w:cs="Times New Roman"/>
          <w:i/>
          <w:sz w:val="28"/>
          <w:szCs w:val="28"/>
        </w:rPr>
        <w:t>Уж если ты разлюбиш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так теперь</w:t>
      </w:r>
      <w:r>
        <w:rPr>
          <w:rFonts w:ascii="Times New Roman" w:hAnsi="Times New Roman" w:cs="Times New Roman"/>
          <w:sz w:val="28"/>
          <w:szCs w:val="28"/>
        </w:rPr>
        <w:t>…».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литературы: сонет, строф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углубление и расширение представлений).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Р.Бёрнс</w:t>
      </w:r>
      <w:r>
        <w:rPr>
          <w:rFonts w:ascii="Times New Roman" w:hAnsi="Times New Roman" w:cs="Times New Roman"/>
          <w:sz w:val="28"/>
          <w:szCs w:val="28"/>
        </w:rPr>
        <w:t>. Краткие сведения об авторе. «</w:t>
      </w:r>
      <w:r>
        <w:rPr>
          <w:rFonts w:ascii="Times New Roman" w:hAnsi="Times New Roman" w:cs="Times New Roman"/>
          <w:i/>
          <w:sz w:val="28"/>
          <w:szCs w:val="28"/>
        </w:rPr>
        <w:t>Возвращение солдата», «Джон – Ячменное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Зерно</w:t>
      </w:r>
      <w:r>
        <w:rPr>
          <w:rFonts w:ascii="Times New Roman" w:hAnsi="Times New Roman" w:cs="Times New Roman"/>
          <w:sz w:val="28"/>
          <w:szCs w:val="28"/>
        </w:rPr>
        <w:t>» Основные мотивы стихотворений: чувство долга, воинская честь, народное представление о добре и силе.    Теория литературы: баллада, аллегория.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Р.Л.Стивенсон</w:t>
      </w:r>
      <w:r>
        <w:rPr>
          <w:rFonts w:ascii="Times New Roman" w:hAnsi="Times New Roman" w:cs="Times New Roman"/>
          <w:sz w:val="28"/>
          <w:szCs w:val="28"/>
        </w:rPr>
        <w:t xml:space="preserve">. Краткие сведения об авторе. </w:t>
      </w:r>
      <w:r>
        <w:rPr>
          <w:rFonts w:ascii="Times New Roman" w:hAnsi="Times New Roman" w:cs="Times New Roman"/>
          <w:i/>
          <w:sz w:val="28"/>
          <w:szCs w:val="28"/>
        </w:rPr>
        <w:t>«Вересковый мёд</w:t>
      </w:r>
      <w:r>
        <w:rPr>
          <w:rFonts w:ascii="Times New Roman" w:hAnsi="Times New Roman" w:cs="Times New Roman"/>
          <w:sz w:val="28"/>
          <w:szCs w:val="28"/>
        </w:rPr>
        <w:t>» - чувство долга, любовь к родине. «</w:t>
      </w:r>
      <w:r>
        <w:rPr>
          <w:rFonts w:ascii="Times New Roman" w:hAnsi="Times New Roman" w:cs="Times New Roman"/>
          <w:i/>
          <w:sz w:val="28"/>
          <w:szCs w:val="28"/>
        </w:rPr>
        <w:t>Остров сокровищ</w:t>
      </w:r>
      <w:r>
        <w:rPr>
          <w:rFonts w:ascii="Times New Roman" w:hAnsi="Times New Roman" w:cs="Times New Roman"/>
          <w:sz w:val="28"/>
          <w:szCs w:val="28"/>
        </w:rPr>
        <w:t>» (часть третья «Мои приключения на суше»). Приёмы создания образов. Находчивость, любознательность – наиболее привлекательные качества героя.           Теория литературы: приключенческая литература.</w:t>
      </w:r>
    </w:p>
    <w:p w:rsid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А.Конан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Дойл</w:t>
      </w:r>
      <w:r>
        <w:rPr>
          <w:rFonts w:ascii="Times New Roman" w:hAnsi="Times New Roman" w:cs="Times New Roman"/>
          <w:sz w:val="28"/>
          <w:szCs w:val="28"/>
        </w:rPr>
        <w:t>. Краткие сведения об авторе. «</w:t>
      </w:r>
      <w:r>
        <w:rPr>
          <w:rFonts w:ascii="Times New Roman" w:hAnsi="Times New Roman" w:cs="Times New Roman"/>
          <w:i/>
          <w:sz w:val="28"/>
          <w:szCs w:val="28"/>
        </w:rPr>
        <w:t>Записки о Шерлоке Холмсе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«Голубой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карбункул»</w:t>
      </w:r>
      <w:r>
        <w:rPr>
          <w:rFonts w:ascii="Times New Roman" w:hAnsi="Times New Roman" w:cs="Times New Roman"/>
          <w:sz w:val="28"/>
          <w:szCs w:val="28"/>
        </w:rPr>
        <w:t>). Основные грани характера Холмса: наблюдательность, остроумие, профессионализм. Теория литературы: детектив.</w:t>
      </w:r>
    </w:p>
    <w:p w:rsidR="0083297E" w:rsidRPr="0083297E" w:rsidRDefault="0083297E" w:rsidP="0083297E">
      <w:pPr>
        <w:pStyle w:val="a3"/>
        <w:rPr>
          <w:rFonts w:ascii="Times New Roman" w:hAnsi="Times New Roman" w:cs="Times New Roman"/>
          <w:sz w:val="28"/>
          <w:szCs w:val="28"/>
        </w:rPr>
        <w:sectPr w:rsidR="0083297E" w:rsidRPr="0083297E" w:rsidSect="0083297E">
          <w:type w:val="continuous"/>
          <w:pgSz w:w="16838" w:h="11906" w:orient="landscape"/>
          <w:pgMar w:top="850" w:right="568" w:bottom="993" w:left="1134" w:header="708" w:footer="708" w:gutter="0"/>
          <w:cols w:space="720"/>
        </w:sect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А.Сент-Экзюпери</w:t>
      </w:r>
      <w:r>
        <w:rPr>
          <w:rFonts w:ascii="Times New Roman" w:hAnsi="Times New Roman" w:cs="Times New Roman"/>
          <w:sz w:val="28"/>
          <w:szCs w:val="28"/>
        </w:rPr>
        <w:t>. Краткие сведения о писателе. «</w:t>
      </w:r>
      <w:r>
        <w:rPr>
          <w:rFonts w:ascii="Times New Roman" w:hAnsi="Times New Roman" w:cs="Times New Roman"/>
          <w:i/>
          <w:sz w:val="28"/>
          <w:szCs w:val="28"/>
        </w:rPr>
        <w:t>Планета людей</w:t>
      </w:r>
      <w:r>
        <w:rPr>
          <w:rFonts w:ascii="Times New Roman" w:hAnsi="Times New Roman" w:cs="Times New Roman"/>
          <w:sz w:val="28"/>
          <w:szCs w:val="28"/>
        </w:rPr>
        <w:t>». Добро, справедливость, мужество, порядочность, честь в понимании писателя и его героев. Основные события и позиция автора.</w:t>
      </w:r>
    </w:p>
    <w:p w:rsidR="0083297E" w:rsidRDefault="0083297E" w:rsidP="008329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Календарно - тематическое планирование                  </w:t>
      </w:r>
      <w:r>
        <w:rPr>
          <w:rFonts w:ascii="Times New Roman" w:hAnsi="Times New Roman" w:cs="Times New Roman"/>
          <w:sz w:val="28"/>
          <w:szCs w:val="28"/>
        </w:rPr>
        <w:t>литература 7 класс</w:t>
      </w:r>
    </w:p>
    <w:p w:rsidR="0083297E" w:rsidRDefault="0083297E" w:rsidP="008329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8"/>
        <w:gridCol w:w="852"/>
        <w:gridCol w:w="2269"/>
        <w:gridCol w:w="1131"/>
        <w:gridCol w:w="1134"/>
        <w:gridCol w:w="424"/>
        <w:gridCol w:w="285"/>
        <w:gridCol w:w="1421"/>
        <w:gridCol w:w="422"/>
        <w:gridCol w:w="1704"/>
        <w:gridCol w:w="139"/>
        <w:gridCol w:w="102"/>
        <w:gridCol w:w="181"/>
        <w:gridCol w:w="1418"/>
        <w:gridCol w:w="144"/>
        <w:gridCol w:w="142"/>
        <w:gridCol w:w="1698"/>
        <w:gridCol w:w="428"/>
        <w:gridCol w:w="1843"/>
      </w:tblGrid>
      <w:tr w:rsidR="0083297E" w:rsidTr="0083297E">
        <w:trPr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литературы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виды деятельности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связи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Обогащение 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словарного запаса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творческого характера. Краеведение</w:t>
            </w:r>
          </w:p>
        </w:tc>
      </w:tr>
      <w:tr w:rsidR="0083297E" w:rsidTr="0083297E">
        <w:trPr>
          <w:trHeight w:val="262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Тема 1. Введение. (1 ч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83297E" w:rsidTr="0083297E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177CC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83297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Любите читать!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Литературные роды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 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статьей учебника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Литературные    роды: эпос, лирика, драма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262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2. Из Устного народного творчества.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</w:rPr>
              <w:t>4+1РР )</w:t>
            </w:r>
          </w:p>
        </w:tc>
      </w:tr>
      <w:tr w:rsidR="0083297E" w:rsidTr="0083297E">
        <w:trPr>
          <w:trHeight w:val="2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Былина «Святогор и     Микула </w:t>
            </w:r>
            <w:proofErr w:type="spellStart"/>
            <w:r>
              <w:rPr>
                <w:rFonts w:ascii="Times New Roman" w:hAnsi="Times New Roman" w:cs="Times New Roman"/>
              </w:rPr>
              <w:t>Селянинович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Эпические жанры в фольклоре, былина, тематика былин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былины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тезисного плана вступительной статьи. Эвристическая беседа, словарная работа (выяснение непонятных слов)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Легенды и    предания о       народных           заступниках края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177CC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3297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Идея бескорыстного служения народу в былине «Илья Муромец и Соловей – разбойник»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былин, своеобразие центральных персонажей и конфликта в былине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ответ на вопрос, выразительное чтение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словесное рисование, составление цитатного плана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 (</w:t>
            </w:r>
            <w:proofErr w:type="gramStart"/>
            <w:r>
              <w:rPr>
                <w:rFonts w:ascii="Times New Roman" w:hAnsi="Times New Roman" w:cs="Times New Roman"/>
              </w:rPr>
              <w:t>дородный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, добрый, стольный, </w:t>
            </w:r>
            <w:proofErr w:type="spellStart"/>
            <w:r>
              <w:rPr>
                <w:rFonts w:ascii="Times New Roman" w:hAnsi="Times New Roman" w:cs="Times New Roman"/>
              </w:rPr>
              <w:t>заколодела</w:t>
            </w:r>
            <w:proofErr w:type="spellEnd"/>
            <w:r>
              <w:rPr>
                <w:rFonts w:ascii="Times New Roman" w:hAnsi="Times New Roman" w:cs="Times New Roman"/>
              </w:rPr>
              <w:t>» и др.).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выразит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тению былины  «Илья Муромец и Соловей-разбойник»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былины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Былинные мотивы в искусстве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народно-поэтической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речи былины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Богатыри 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донской земли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1C39C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3297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Образы былинных богатырей в музыке и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баллада, фольклорные мотивы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баллады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Былинные мотивы в музыке, живописи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    былины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народные песни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Песенные жанры в фольклоре, многообразие жанра обрядовой поэзии, песня лироэпическая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чтение, словарная работа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чтение. Письменный ответ на вопрос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Обрядовая поэзия, календарные и семейно-бытовые обряды, жанры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Песенный фольклор 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</w:t>
            </w:r>
          </w:p>
        </w:tc>
      </w:tr>
      <w:tr w:rsidR="0083297E" w:rsidTr="0083297E">
        <w:trPr>
          <w:trHeight w:val="176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3. Из древнерусской литературы.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</w:rPr>
              <w:t>2+1вн.чт. )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1C39C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3297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« Повести временных лет» («И вспомнил Олег коня своего…»)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Эпические жанры древнерусской литературы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Подробный пересказ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вступительной статьи учебника, Устные ответы на проблемный вопрос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Иллюстрации, иконопись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Наставление, поучение, житие летопись, погодные записи каноны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Попробуйте нарисовать 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обложку 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древнерусской летописи</w:t>
            </w:r>
          </w:p>
        </w:tc>
      </w:tr>
      <w:tr w:rsidR="0083297E" w:rsidTr="0083297E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Повесть о Петре и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Муромских».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Житийная литература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Нравственные заветы и традиции Древней Руси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Развернутый рассказ.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Развернутый рассказ о литературном герое.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чтения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Празднование Дня семьи в городе Муроме в 2008г.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  (</w:t>
            </w:r>
            <w:proofErr w:type="gramStart"/>
            <w:r>
              <w:rPr>
                <w:rFonts w:ascii="Times New Roman" w:hAnsi="Times New Roman" w:cs="Times New Roman"/>
              </w:rPr>
              <w:t>чадолюбивые</w:t>
            </w:r>
            <w:proofErr w:type="gramEnd"/>
            <w:r>
              <w:rPr>
                <w:rFonts w:ascii="Times New Roman" w:hAnsi="Times New Roman" w:cs="Times New Roman"/>
              </w:rPr>
              <w:t>, поведали, дивился, пронырство) Символ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1C39C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3297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Духовные заветы Древней Руси. « Поучение » Владимира Мономаха.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 поучения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Сопоставление произведений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Подробный пересказ.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конспекта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«Поучения »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сильном классе:  исследовательская работа: сопоставит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нализ с отрывком из «</w:t>
            </w:r>
            <w:proofErr w:type="spellStart"/>
            <w:r>
              <w:rPr>
                <w:rFonts w:ascii="Times New Roman" w:hAnsi="Times New Roman" w:cs="Times New Roman"/>
              </w:rPr>
              <w:t>Нагорнойпроповеди</w:t>
            </w:r>
            <w:proofErr w:type="spellEnd"/>
            <w:r>
              <w:rPr>
                <w:rFonts w:ascii="Times New Roman" w:hAnsi="Times New Roman" w:cs="Times New Roman"/>
              </w:rPr>
              <w:t>» (</w:t>
            </w:r>
            <w:proofErr w:type="spellStart"/>
            <w:r>
              <w:rPr>
                <w:rFonts w:ascii="Times New Roman" w:hAnsi="Times New Roman" w:cs="Times New Roman"/>
              </w:rPr>
              <w:t>Евангилие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Матфея)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Актуальность «Поучения» в наши дни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Поучение, грамотка. Ибо, леность, отрок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 w:rsidP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Написание короткого «поучения», обращенное к кому-нибудь из своих близких и друзей, </w:t>
            </w:r>
          </w:p>
        </w:tc>
      </w:tr>
      <w:tr w:rsidR="0083297E" w:rsidTr="0083297E">
        <w:trPr>
          <w:trHeight w:val="243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4.  Из литературы 18 в.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</w:rPr>
              <w:t>5+1вн.чт</w:t>
            </w:r>
            <w:r>
              <w:rPr>
                <w:rFonts w:ascii="Times New Roman" w:hAnsi="Times New Roman" w:cs="Times New Roman"/>
              </w:rPr>
              <w:t>.  )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М.В.Ломоносов. Жизнь и судьба поэта, просветителя, ученого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о «трех штилях»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367CE2">
              <w:rPr>
                <w:rFonts w:ascii="Times New Roman" w:hAnsi="Times New Roman" w:cs="Times New Roman"/>
              </w:rPr>
              <w:t>очная литературн</w:t>
            </w:r>
            <w:proofErr w:type="gramStart"/>
            <w:r w:rsidR="00367CE2">
              <w:rPr>
                <w:rFonts w:ascii="Times New Roman" w:hAnsi="Times New Roman" w:cs="Times New Roman"/>
              </w:rPr>
              <w:t>о-</w:t>
            </w:r>
            <w:proofErr w:type="gramEnd"/>
            <w:r w:rsidR="00367C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7CE2">
              <w:rPr>
                <w:rFonts w:ascii="Times New Roman" w:hAnsi="Times New Roman" w:cs="Times New Roman"/>
              </w:rPr>
              <w:t>краеведч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«Холмогоры –Москва </w:t>
            </w:r>
            <w:r w:rsidR="00367CE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Германия-Петербург»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1C39C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3297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вы</w:t>
            </w:r>
            <w:proofErr w:type="gramEnd"/>
            <w:r>
              <w:rPr>
                <w:rFonts w:ascii="Times New Roman" w:hAnsi="Times New Roman" w:cs="Times New Roman"/>
              </w:rPr>
              <w:t>, которых ожидает…», « Я знак бессмертия себе воздвигнул…»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Ода, тема, мотив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чтение. Эвристическая беседа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репродукциями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Ода, р</w:t>
            </w:r>
            <w:r w:rsidR="00367CE2">
              <w:rPr>
                <w:rFonts w:ascii="Times New Roman" w:hAnsi="Times New Roman" w:cs="Times New Roman"/>
              </w:rPr>
              <w:t xml:space="preserve">иторический вопрос, </w:t>
            </w:r>
            <w:proofErr w:type="spellStart"/>
            <w:r w:rsidR="00367CE2">
              <w:rPr>
                <w:rFonts w:ascii="Times New Roman" w:hAnsi="Times New Roman" w:cs="Times New Roman"/>
              </w:rPr>
              <w:t>риторич</w:t>
            </w:r>
            <w:proofErr w:type="spellEnd"/>
            <w:r w:rsidR="00367CE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восклицание, </w:t>
            </w:r>
            <w:proofErr w:type="spellStart"/>
            <w:r>
              <w:rPr>
                <w:rFonts w:ascii="Times New Roman" w:hAnsi="Times New Roman" w:cs="Times New Roman"/>
              </w:rPr>
              <w:t>рито</w:t>
            </w:r>
            <w:r w:rsidR="00367CE2">
              <w:rPr>
                <w:rFonts w:ascii="Times New Roman" w:hAnsi="Times New Roman" w:cs="Times New Roman"/>
              </w:rPr>
              <w:t>рич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 элементами рассуждения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Г.Р.Державин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«Властителям и судиям»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траже-ние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названии тематики и проблематики произведения.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Лирическое стихотворение, отличие лирического стихотворения от оды, тематическое разнообразие лирики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работа, чтение наизусть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тезисного плана вступительной статьи, эвристическая беседа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Словарная работа (сонм, мзда, внимать), стихотворные жанры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ода, баллада, элегия, послание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1C39C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3297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классицизме. Д.И.Фонвизин. 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Недросль</w:t>
            </w:r>
            <w:proofErr w:type="spellEnd"/>
            <w:r>
              <w:rPr>
                <w:rFonts w:ascii="Times New Roman" w:hAnsi="Times New Roman" w:cs="Times New Roman"/>
              </w:rPr>
              <w:t>». Своеобразие драматургического произведения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 как литературный род, классицизм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по ролям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учебника, составление цитатного плана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Юмор, сатира, сарказм, «говорящие» фамилии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Д.И.Фонвизин «Недоросль»: герои и события. Проблема </w:t>
            </w:r>
            <w:proofErr w:type="gramStart"/>
            <w:r>
              <w:rPr>
                <w:rFonts w:ascii="Times New Roman" w:hAnsi="Times New Roman" w:cs="Times New Roman"/>
              </w:rPr>
              <w:t>гражданствен-</w:t>
            </w: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комедия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сцен по ролям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характеристики персонажей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Воспитание, образование, добродетель, благонравие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D165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Мини-сочинение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r w:rsidR="00367CE2">
              <w:rPr>
                <w:rFonts w:ascii="Times New Roman" w:hAnsi="Times New Roman" w:cs="Times New Roman"/>
              </w:rPr>
              <w:t>Каким 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297E">
              <w:rPr>
                <w:rFonts w:ascii="Times New Roman" w:hAnsi="Times New Roman" w:cs="Times New Roman"/>
              </w:rPr>
              <w:t xml:space="preserve">увидел Митрофана </w:t>
            </w:r>
            <w:proofErr w:type="spellStart"/>
            <w:r w:rsidR="0083297E">
              <w:rPr>
                <w:rFonts w:ascii="Times New Roman" w:hAnsi="Times New Roman" w:cs="Times New Roman"/>
              </w:rPr>
              <w:t>Простако</w:t>
            </w:r>
            <w:r w:rsidR="00367CE2">
              <w:rPr>
                <w:rFonts w:ascii="Times New Roman" w:hAnsi="Times New Roman" w:cs="Times New Roman"/>
              </w:rPr>
              <w:t>ва</w:t>
            </w:r>
            <w:proofErr w:type="spellEnd"/>
            <w:r w:rsidR="00367CE2">
              <w:rPr>
                <w:rFonts w:ascii="Times New Roman" w:hAnsi="Times New Roman" w:cs="Times New Roman"/>
              </w:rPr>
              <w:t xml:space="preserve">», используя план </w:t>
            </w:r>
            <w:proofErr w:type="spellStart"/>
            <w:r w:rsidR="00367CE2">
              <w:rPr>
                <w:rFonts w:ascii="Times New Roman" w:hAnsi="Times New Roman" w:cs="Times New Roman"/>
              </w:rPr>
              <w:t>хар-</w:t>
            </w:r>
            <w:r w:rsidR="0083297E">
              <w:rPr>
                <w:rFonts w:ascii="Times New Roman" w:hAnsi="Times New Roman" w:cs="Times New Roman"/>
              </w:rPr>
              <w:t>ки</w:t>
            </w:r>
            <w:proofErr w:type="spellEnd"/>
            <w:r w:rsidR="0083297E">
              <w:rPr>
                <w:rFonts w:ascii="Times New Roman" w:hAnsi="Times New Roman" w:cs="Times New Roman"/>
              </w:rPr>
              <w:t xml:space="preserve"> героя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1C39C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3297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К.Н.Батюшков. Жанр дружеского послания и воплощение его особенностей в стихотворении «Совет друзьям».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Лирика, лирический герой, послание, сюжет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Поуровневый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анализ поэтического текста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367CE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поэте, выразит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8329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3297E">
              <w:rPr>
                <w:rFonts w:ascii="Times New Roman" w:hAnsi="Times New Roman" w:cs="Times New Roman"/>
              </w:rPr>
              <w:t>ч</w:t>
            </w:r>
            <w:proofErr w:type="gramEnd"/>
            <w:r w:rsidR="0083297E">
              <w:rPr>
                <w:rFonts w:ascii="Times New Roman" w:hAnsi="Times New Roman" w:cs="Times New Roman"/>
              </w:rPr>
              <w:t>тение, беседа по вопр</w:t>
            </w:r>
            <w:r>
              <w:rPr>
                <w:rFonts w:ascii="Times New Roman" w:hAnsi="Times New Roman" w:cs="Times New Roman"/>
              </w:rPr>
              <w:t>осам</w:t>
            </w:r>
            <w:r w:rsidR="0083297E">
              <w:rPr>
                <w:rFonts w:ascii="Times New Roman" w:hAnsi="Times New Roman" w:cs="Times New Roman"/>
              </w:rPr>
              <w:t>, составление вопросов к стихотворению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мир поэта.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Впечатления походной жизни в стихотворении «Разлука»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экскурсия во Владимировку</w:t>
            </w:r>
          </w:p>
        </w:tc>
      </w:tr>
      <w:tr w:rsidR="0083297E" w:rsidTr="0083297E">
        <w:trPr>
          <w:trHeight w:val="262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5. Из литературы Х</w:t>
            </w:r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Х в. (19.+4рр +2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Свободолюбивые мотивы в </w:t>
            </w:r>
            <w:proofErr w:type="spellStart"/>
            <w:r>
              <w:rPr>
                <w:rFonts w:ascii="Times New Roman" w:hAnsi="Times New Roman" w:cs="Times New Roman"/>
              </w:rPr>
              <w:t>стихот</w:t>
            </w:r>
            <w:r w:rsidR="00367CE2">
              <w:rPr>
                <w:rFonts w:ascii="Times New Roman" w:hAnsi="Times New Roman" w:cs="Times New Roman"/>
              </w:rPr>
              <w:t>вор</w:t>
            </w:r>
            <w:proofErr w:type="spellEnd"/>
            <w:r w:rsidR="00367CE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А.С.Пушкина « К Чаадаеву», «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глубине сибирских руд».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Дружеское послание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Уровневый анализ поэтического текста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беседа, подробный план статьи учебника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игра по произведениям поэта;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поэзии «Мой Пушкин»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Дружеское послание, свободолюбивые мотивы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Литературно-краеведческая экскурсия «Маршрутами декабристов»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чет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природа в стихотворении А.С.Пушкина «Туча».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Тропы и фигуры (риторическое обращение, эпитет, метафора)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 «Песнь о вещем Олеге»: судьба Олега в летописном тексте и в балладе А.С. Пушкина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образ и прототип. Тропы и фигуры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наизусть.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Сочинение-описание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Мотивы судьбы: предсказание, предзнаменование, предвидение; вера и суеверие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Петра и тема России в поэме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А.С.Пушкина «Полтава»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Поэма, отличие поэмы от баллады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Различные виды пересказов,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словесное рисование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писателе, Комментирован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чтение, эвристическая беседа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иллюстрациями, Литература и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Гражданский пафос поэмы, антитеза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«Пётр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и Карл </w:t>
            </w:r>
            <w:r>
              <w:rPr>
                <w:rFonts w:ascii="Times New Roman" w:hAnsi="Times New Roman" w:cs="Times New Roman"/>
                <w:lang w:val="en-US"/>
              </w:rPr>
              <w:t>XII</w:t>
            </w:r>
            <w:r>
              <w:rPr>
                <w:rFonts w:ascii="Times New Roman" w:hAnsi="Times New Roman" w:cs="Times New Roman"/>
              </w:rPr>
              <w:t xml:space="preserve"> в поэме А.С.Пушкина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«Полтава»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М.Ю.Лермонтов. Образ России в стихотворении «Родина».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Жанры лирики. Углубление и расширение понятия о лирическом сюжете и композиции лирического произведения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событии, рецензия, выразительное чтение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чтение, эвристическая беседа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работа, устное  словесное рисование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Проблематика и основные мотивы « </w:t>
            </w:r>
            <w:proofErr w:type="gramStart"/>
            <w:r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Ивана Васильевич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Фольклорные элементы в авторском произведении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событии, рецензия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чтение, эвристическая беседа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Словарная работа: опричник, православный народ, кручиниться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экспозиции «Москва Ивана Грозного»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Идейно-художественное своеобразие « Песни…»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Речевые элементы в создании характеристики героя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Стилизация как  литератур-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</w:rPr>
              <w:t>художест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венный приём,  вымысел и верность исторической правде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словесное рисование, анализ эпизода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учебника, составление цитатного плана, тезисный план характеристики персонажей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Рецензия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анализу эпизода « Песни</w:t>
            </w:r>
            <w:proofErr w:type="gramStart"/>
            <w:r>
              <w:rPr>
                <w:rFonts w:ascii="Times New Roman" w:hAnsi="Times New Roman" w:cs="Times New Roman"/>
              </w:rPr>
              <w:t>..»</w:t>
            </w:r>
            <w:proofErr w:type="gramEnd"/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Фольклорные элементы в авторском произведении,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 контраста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эпизода художественного текста по тезисному плану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297E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Н.В.Гоголь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«маленького человека» в повести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Шинель»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Сатирическая повесть, юмористические ситуации, «говорящие фамилии»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цитат для характеристики персонажа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</w:t>
            </w:r>
            <w:r w:rsidR="00367CE2">
              <w:rPr>
                <w:rFonts w:ascii="Times New Roman" w:hAnsi="Times New Roman" w:cs="Times New Roman"/>
              </w:rPr>
              <w:t xml:space="preserve">ные виды пересказа, </w:t>
            </w:r>
            <w:proofErr w:type="spellStart"/>
            <w:r w:rsidR="00367CE2">
              <w:rPr>
                <w:rFonts w:ascii="Times New Roman" w:hAnsi="Times New Roman" w:cs="Times New Roman"/>
              </w:rPr>
              <w:t>составл</w:t>
            </w:r>
            <w:proofErr w:type="spellEnd"/>
            <w:r w:rsidR="00367CE2">
              <w:rPr>
                <w:rFonts w:ascii="Times New Roman" w:hAnsi="Times New Roman" w:cs="Times New Roman"/>
              </w:rPr>
              <w:t xml:space="preserve">. словаря для </w:t>
            </w:r>
            <w:proofErr w:type="spellStart"/>
            <w:r w:rsidR="00367CE2">
              <w:rPr>
                <w:rFonts w:ascii="Times New Roman" w:hAnsi="Times New Roman" w:cs="Times New Roman"/>
              </w:rPr>
              <w:t>хар-</w:t>
            </w:r>
            <w:r>
              <w:rPr>
                <w:rFonts w:ascii="Times New Roman" w:hAnsi="Times New Roman" w:cs="Times New Roman"/>
              </w:rPr>
              <w:t>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персонажа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Петербургские повести» Гоголя в русском искусстве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67CE2">
              <w:rPr>
                <w:rFonts w:ascii="Times New Roman" w:hAnsi="Times New Roman" w:cs="Times New Roman"/>
              </w:rPr>
              <w:t xml:space="preserve">аочная </w:t>
            </w:r>
            <w:proofErr w:type="gramStart"/>
            <w:r w:rsidR="00367CE2">
              <w:rPr>
                <w:rFonts w:ascii="Times New Roman" w:hAnsi="Times New Roman" w:cs="Times New Roman"/>
              </w:rPr>
              <w:t>литературно-краевед</w:t>
            </w:r>
            <w:proofErr w:type="gramEnd"/>
            <w:r w:rsidR="00367CE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экскурсия  «Петербург Гоголя»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рассказа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заданному сюжету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Авторское отношение к героям и событиям в повести Н.В.Гоголя  «Шинель»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Сатирическая повесть, юмористические ситуации, «говорящие» фамилии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 на вопросы учителя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Философ-идеалист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эпиграфов для сочинения по повести.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Сфор-овать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возможные темы 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83297E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И.С.Тургенев. Рассказ о жизни писателя в </w:t>
            </w:r>
            <w:r w:rsidR="00367CE2">
              <w:rPr>
                <w:rFonts w:ascii="Times New Roman" w:hAnsi="Times New Roman" w:cs="Times New Roman"/>
              </w:rPr>
              <w:t xml:space="preserve">60-е годы. </w:t>
            </w:r>
            <w:proofErr w:type="gramStart"/>
            <w:r w:rsidR="00367CE2">
              <w:rPr>
                <w:rFonts w:ascii="Times New Roman" w:hAnsi="Times New Roman" w:cs="Times New Roman"/>
              </w:rPr>
              <w:t>Идейно-художествен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своеобразие рассказа «Хорь и </w:t>
            </w:r>
            <w:proofErr w:type="spellStart"/>
            <w:r>
              <w:rPr>
                <w:rFonts w:ascii="Times New Roman" w:hAnsi="Times New Roman" w:cs="Times New Roman"/>
              </w:rPr>
              <w:t>Калиныч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 и характер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Различные виды пересказа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«На родине писателя»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Сравнительная характеристика;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кроссворда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3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изложение фрагмента биографической статьи.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Рассказ, образ-персонаж, авторская позиция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67CE2">
              <w:rPr>
                <w:rFonts w:ascii="Times New Roman" w:hAnsi="Times New Roman" w:cs="Times New Roman"/>
              </w:rPr>
              <w:t>азличные виды пересказов, уст</w:t>
            </w:r>
            <w:r>
              <w:rPr>
                <w:rFonts w:ascii="Times New Roman" w:hAnsi="Times New Roman" w:cs="Times New Roman"/>
              </w:rPr>
              <w:t xml:space="preserve"> словесное рисование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беседа, подбор цитат для характеристики персонажа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Второстепенная деталь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 позиция в рассказе И.С.Тургенева «Певцы»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 w:rsidP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3C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и художественное своеобразие стихотворения в прозе И.С.Тургенева «Нищий»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в прозе, образ-персонаж, авторская позиция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Различные виды пересказов, устное словесное рисование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учебника, составление цитатного плана, тезисный план характеристики персонажа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в прозе; подаяние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Н.А.Некрасов в воспоминаниях современников. Проблематика произведения «Железная дорога».</w:t>
            </w:r>
          </w:p>
          <w:p w:rsidR="00933C94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Диалоговая речь, развитие представлений о жанре поэмы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наизусть, выписки для характеристики героев, цитатный план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персонажей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Н.А.Некрасов и художники-передвижники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вопросов для литературной викторины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3297E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Идейно-художественное своеобразие произведения А.Н.Некрасова  «Размышления у парадного подъезда».</w:t>
            </w:r>
          </w:p>
          <w:p w:rsidR="00933C94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Диалоговая речь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наизусть, выписки для характеристики персонажей, цитатный план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персонажей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создания И.Е.Репиным картины «Бурлаки на Волге»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Словарная работа: холопский недуг, скудная лепта, чернь, </w:t>
            </w:r>
            <w:proofErr w:type="gramStart"/>
            <w:r>
              <w:rPr>
                <w:rFonts w:ascii="Times New Roman" w:hAnsi="Times New Roman" w:cs="Times New Roman"/>
              </w:rPr>
              <w:t>щелкопер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этимология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2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Проблематика произведения Н.А.Некрасова «Русские женщины». («Княгиня Трубецкая»)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представлений о жанре поэмы, диалоговая речь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Выписки для характеристики героев, цитатный план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персонажей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Историко-краеведческая и литературно-краеведческая заочная экскурсия «Сибирскими дорогами декабристок»</w:t>
            </w:r>
          </w:p>
          <w:p w:rsidR="00933C94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работа: рвать сердце, отпустить с миром, сталью одеть грудь, счастливые грёзы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Поэма «Русские женщины»: «Княгиня Волконская»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Пафос поэмы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Выписки для характеристики героев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фрагментов фильма «Звезда пленительного счастья»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«Если бы княгиню Трубе</w:t>
            </w:r>
            <w:r w:rsidR="00367CE2">
              <w:rPr>
                <w:rFonts w:ascii="Times New Roman" w:hAnsi="Times New Roman" w:cs="Times New Roman"/>
              </w:rPr>
              <w:t>цкую (</w:t>
            </w:r>
            <w:proofErr w:type="spellStart"/>
            <w:r w:rsidR="00367CE2">
              <w:rPr>
                <w:rFonts w:ascii="Times New Roman" w:hAnsi="Times New Roman" w:cs="Times New Roman"/>
              </w:rPr>
              <w:t>кн</w:t>
            </w:r>
            <w:proofErr w:type="spellEnd"/>
            <w:r w:rsidR="00367CE2">
              <w:rPr>
                <w:rFonts w:ascii="Times New Roman" w:hAnsi="Times New Roman" w:cs="Times New Roman"/>
              </w:rPr>
              <w:t xml:space="preserve">-ню Волконскую, </w:t>
            </w:r>
            <w:proofErr w:type="spellStart"/>
            <w:r w:rsidR="00367CE2">
              <w:rPr>
                <w:rFonts w:ascii="Times New Roman" w:hAnsi="Times New Roman" w:cs="Times New Roman"/>
              </w:rPr>
              <w:t>генерал</w:t>
            </w:r>
            <w:r>
              <w:rPr>
                <w:rFonts w:ascii="Times New Roman" w:hAnsi="Times New Roman" w:cs="Times New Roman"/>
              </w:rPr>
              <w:t>губернатора</w:t>
            </w:r>
            <w:proofErr w:type="spellEnd"/>
            <w:r>
              <w:rPr>
                <w:rFonts w:ascii="Times New Roman" w:hAnsi="Times New Roman" w:cs="Times New Roman"/>
              </w:rPr>
              <w:t>) довелось бы играть мне…»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3C94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933C94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33C94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933C94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933C94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3297E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Своеобразие сюжета и проблематика сказки </w:t>
            </w:r>
            <w:proofErr w:type="spellStart"/>
            <w:r>
              <w:rPr>
                <w:rFonts w:ascii="Times New Roman" w:hAnsi="Times New Roman" w:cs="Times New Roman"/>
              </w:rPr>
              <w:t>М.Е.Салтыкова</w:t>
            </w:r>
            <w:proofErr w:type="spellEnd"/>
            <w:r>
              <w:rPr>
                <w:rFonts w:ascii="Times New Roman" w:hAnsi="Times New Roman" w:cs="Times New Roman"/>
              </w:rPr>
              <w:t>-Щедрина «Повесть о том, как Один мужик двух генералов прокормил». Приёмы создания образов-персонажей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Сатира, своеобразие художественно-выразительных сре</w:t>
            </w:r>
            <w:proofErr w:type="gramStart"/>
            <w:r>
              <w:rPr>
                <w:rFonts w:ascii="Times New Roman" w:hAnsi="Times New Roman" w:cs="Times New Roman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</w:rPr>
              <w:t>атирическом произведении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Сатира, сатирический образ, притчевый характер сатирических сказок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писателе, эвристическая беседа, ответы на проблемные вопросы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 к произведениям Салтыкова-Щедрина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Аллегория, гипербола,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гротеск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Нарисуйте портрет одного из генералов, предварительно определив, какой литературный приём лежит в основе изображения характера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4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3297E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 сочинение-миниатюра «Нужна ли сатира сегодня?»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сатира, юмор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работа, написание тезисов сочинения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 учителя, составление плана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Сатира, юмор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сочинения-миниатюры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>/р 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3297E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аналитическому пересказу сказки  </w:t>
            </w:r>
            <w:proofErr w:type="spellStart"/>
            <w:r>
              <w:rPr>
                <w:rFonts w:ascii="Times New Roman" w:hAnsi="Times New Roman" w:cs="Times New Roman"/>
              </w:rPr>
              <w:t>М.Е.Салтыкова</w:t>
            </w:r>
            <w:proofErr w:type="spellEnd"/>
            <w:r>
              <w:rPr>
                <w:rFonts w:ascii="Times New Roman" w:hAnsi="Times New Roman" w:cs="Times New Roman"/>
              </w:rPr>
              <w:t>-Щедрина.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Сатира, сатирический образ, своеобразие выразительных средств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Различные виды пересказа, письменный отзыв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беседа, ответы на проблемные вопросы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Сатира, юмор, сарказм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3297E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</w:rPr>
              <w:t>-участник обороны Севастополя. Тематика произведения «Севастополь в декабре месяце»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Рассказ, сюжет, композиция, особенности языка писателя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эпизода, словарная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писателе, беседа по вопросам учебника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Рассказ, сюжет, элементы композиции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367CE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Рассказ</w:t>
            </w:r>
            <w:r w:rsidR="0083297E">
              <w:rPr>
                <w:rFonts w:ascii="Times New Roman" w:hAnsi="Times New Roman" w:cs="Times New Roman"/>
              </w:rPr>
              <w:t>очевидца</w:t>
            </w:r>
            <w:proofErr w:type="spellEnd"/>
            <w:r w:rsidR="0083297E">
              <w:rPr>
                <w:rFonts w:ascii="Times New Roman" w:hAnsi="Times New Roman" w:cs="Times New Roman"/>
              </w:rPr>
              <w:t xml:space="preserve"> (солдата, офицера, сестры милосердия) обороны Севастополя в форме письма с фронта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 w:rsidP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3C9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природа в стихотворениях А.А.Фета «Вечер» и «Зреет рожь над </w:t>
            </w:r>
            <w:r>
              <w:rPr>
                <w:rFonts w:ascii="Times New Roman" w:hAnsi="Times New Roman" w:cs="Times New Roman"/>
              </w:rPr>
              <w:lastRenderedPageBreak/>
              <w:t>жаркой нивой».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Лирика, тропы, фигуры. Их роль в лирическом тексте.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наизусть,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Творческое чтение лирических произведений, выявление </w:t>
            </w:r>
            <w:r>
              <w:rPr>
                <w:rFonts w:ascii="Times New Roman" w:hAnsi="Times New Roman" w:cs="Times New Roman"/>
              </w:rPr>
              <w:lastRenderedPageBreak/>
              <w:t>принадлежности художественных текстов к лирике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Подготовка докладов на тему: «Стихи и песни о родной природе </w:t>
            </w:r>
            <w:r>
              <w:rPr>
                <w:rFonts w:ascii="Times New Roman" w:hAnsi="Times New Roman" w:cs="Times New Roman"/>
              </w:rPr>
              <w:lastRenderedPageBreak/>
              <w:t>поэтов 19 века»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Лирика, тропы, фигуры. Эпитет, сравнение, метафора, </w:t>
            </w:r>
            <w:r>
              <w:rPr>
                <w:rFonts w:ascii="Times New Roman" w:hAnsi="Times New Roman" w:cs="Times New Roman"/>
              </w:rPr>
              <w:lastRenderedPageBreak/>
              <w:t>бессоюзие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933C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3297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и нравственная направленность рассказа А.П.Чехова «Хамелеон»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портрет, развитие представлений о сюжете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Пересказ, близкий к тексту, составление словаря языка персонажа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пересказ, анализ текста, выявляющий авторский замысел и различные средства его воплощения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портрет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вечеру юмора: «Над чем сеётесь?»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произведениям М.М.Зощенко, А.Т.Аверченко, Н.А.Тэффи и др.)</w:t>
            </w:r>
          </w:p>
        </w:tc>
      </w:tr>
      <w:tr w:rsidR="0083297E" w:rsidTr="0083297E">
        <w:trPr>
          <w:trHeight w:val="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83297E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 позиция в рассказе А.П.Чехова «Смерть чиновника».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портрет, авторская позиция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своего круга чтения и оценки худо-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жественного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произведения (устные ответы учащихся)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дискуссии, определение жанра произведения, выявление авторской позиции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вечеру юмора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портрет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литературной викторине «По прочитанным произведениям А.П.Чехова»</w:t>
            </w:r>
          </w:p>
        </w:tc>
      </w:tr>
      <w:tr w:rsidR="0083297E" w:rsidTr="0083297E">
        <w:trPr>
          <w:trHeight w:val="6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83297E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А.П.Чехов и В.А.Гиляровский Особенности изображения человека в жанре очерка. Очерк «Антоша </w:t>
            </w:r>
            <w:proofErr w:type="spellStart"/>
            <w:r>
              <w:rPr>
                <w:rFonts w:ascii="Times New Roman" w:hAnsi="Times New Roman" w:cs="Times New Roman"/>
              </w:rPr>
              <w:t>Чехонте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Замысел, история создания, образ повествователя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пересказ, отзыв о произведении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Комментированное чтение, беседа по вопросам учителя и учащихся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Очерк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Репортёр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280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6. Стихи о России поэтов  19-20 веков (1+1рр)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3297E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Своеобразие раскры</w:t>
            </w:r>
            <w:r w:rsidR="00367CE2">
              <w:rPr>
                <w:rFonts w:ascii="Times New Roman" w:hAnsi="Times New Roman" w:cs="Times New Roman"/>
              </w:rPr>
              <w:t xml:space="preserve">тия темы России в </w:t>
            </w:r>
            <w:proofErr w:type="spellStart"/>
            <w:r w:rsidR="00367CE2">
              <w:rPr>
                <w:rFonts w:ascii="Times New Roman" w:hAnsi="Times New Roman" w:cs="Times New Roman"/>
              </w:rPr>
              <w:t>стихотворен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 Толстого, </w:t>
            </w:r>
            <w:proofErr w:type="spellStart"/>
            <w:r>
              <w:rPr>
                <w:rFonts w:ascii="Times New Roman" w:hAnsi="Times New Roman" w:cs="Times New Roman"/>
              </w:rPr>
              <w:t>Я.П.Полонского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А.А.Ахматовой, В.Хлебникова, И.Северянина.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Лирика, тропы, фигуры. Их роль в лирическом тексте. Лирический герой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языковых средств художественной образности, </w:t>
            </w:r>
            <w:r>
              <w:rPr>
                <w:rFonts w:ascii="Times New Roman" w:hAnsi="Times New Roman" w:cs="Times New Roman"/>
              </w:rPr>
              <w:lastRenderedPageBreak/>
              <w:t xml:space="preserve">выразительное чтение, доклады </w:t>
            </w:r>
            <w:proofErr w:type="spellStart"/>
            <w:r>
              <w:rPr>
                <w:rFonts w:ascii="Times New Roman" w:hAnsi="Times New Roman" w:cs="Times New Roman"/>
              </w:rPr>
              <w:t>учащ</w:t>
            </w:r>
            <w:proofErr w:type="spellEnd"/>
            <w:r w:rsidR="00367C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Творческое чтение лирических произведений, выявление принадлежности </w:t>
            </w:r>
            <w:r>
              <w:rPr>
                <w:rFonts w:ascii="Times New Roman" w:hAnsi="Times New Roman" w:cs="Times New Roman"/>
              </w:rPr>
              <w:lastRenderedPageBreak/>
              <w:t>художественных текстов к лирике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Музыкальное сопровождение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Лирика, тропы, фигуры, эпитет, сравнение, метафора, бессоюзие, </w:t>
            </w:r>
            <w:r>
              <w:rPr>
                <w:rFonts w:ascii="Times New Roman" w:hAnsi="Times New Roman" w:cs="Times New Roman"/>
              </w:rPr>
              <w:lastRenderedPageBreak/>
              <w:t>композиция, лирический герой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Стихи о России</w:t>
            </w:r>
          </w:p>
        </w:tc>
      </w:tr>
      <w:tr w:rsidR="0083297E" w:rsidTr="0083297E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6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3297E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анализу любимого стихотворения о России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Жанры лирики, углубление и расширение понятия о лирическом сюжете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тезисного плана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чтение, Сбор материалов к письменному анализу текста стихотворения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Жанры лирики, лирический сюжет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о России поэтов родного края, домашнее сочинение-анализ</w:t>
            </w:r>
          </w:p>
        </w:tc>
      </w:tr>
      <w:tr w:rsidR="0083297E" w:rsidTr="0083297E">
        <w:trPr>
          <w:trHeight w:val="262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7. Из литературы 20 века. (14+1рр +3 </w:t>
            </w:r>
            <w:proofErr w:type="spellStart"/>
            <w:r>
              <w:rPr>
                <w:rFonts w:ascii="Times New Roman" w:hAnsi="Times New Roman" w:cs="Times New Roman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3297E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Идейно-художественное своеобразие повести М.Горького «Детство».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представлений об </w:t>
            </w:r>
            <w:proofErr w:type="spellStart"/>
            <w:r>
              <w:rPr>
                <w:rFonts w:ascii="Times New Roman" w:hAnsi="Times New Roman" w:cs="Times New Roman"/>
              </w:rPr>
              <w:t>автобиогр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прозе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цитатного плана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текста, выявляющий авторский замысел и различные средства его воплощения, подготовка докладов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Автобиографическая проза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конференции «Горький и русские писатели»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3297E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Проблематика «Легенды о Данко» </w:t>
            </w:r>
            <w:proofErr w:type="spellStart"/>
            <w:r>
              <w:rPr>
                <w:rFonts w:ascii="Times New Roman" w:hAnsi="Times New Roman" w:cs="Times New Roman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из рассказа «Старуха </w:t>
            </w:r>
            <w:proofErr w:type="spellStart"/>
            <w:r>
              <w:rPr>
                <w:rFonts w:ascii="Times New Roman" w:hAnsi="Times New Roman" w:cs="Times New Roman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Романтизм, романтический герой, романтический пейзаж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Подробный пересказ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дискуссии, анализ текста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Романтизм, романтический герой, романтический пейзаж, легенда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360082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 и мотивы в лирическом произведении И.А.Бунина «Догорал апрельский вечер…»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 и мотивы в лирическом произведении,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поэтический образ, художественна  роль бессоюзия в поэтическом тексте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чтение лирических произведений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 и мотивы в лирическом произведении, поэтический образ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Смысл названия рассказа И.А.Бунина «Кукушка»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представлений о сюжете, авторская </w:t>
            </w:r>
            <w:r>
              <w:rPr>
                <w:rFonts w:ascii="Times New Roman" w:hAnsi="Times New Roman" w:cs="Times New Roman"/>
              </w:rPr>
              <w:lastRenderedPageBreak/>
              <w:t>позиция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Художественный пересказ, подготовка </w:t>
            </w:r>
            <w:r>
              <w:rPr>
                <w:rFonts w:ascii="Times New Roman" w:hAnsi="Times New Roman" w:cs="Times New Roman"/>
              </w:rPr>
              <w:lastRenderedPageBreak/>
              <w:t>вопросов для дискуссии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Эвристическая беседа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Доброта, милосердие, справедливость, </w:t>
            </w:r>
            <w:r>
              <w:rPr>
                <w:rFonts w:ascii="Times New Roman" w:hAnsi="Times New Roman" w:cs="Times New Roman"/>
              </w:rPr>
              <w:lastRenderedPageBreak/>
              <w:t>смирение;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Образ-персонаж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3297E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идея рассказа А.И.Куприна «Куст сирени»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представлений о рассказе, диалог в рассказе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вопросов для дискуссии, отзыв на эпизод, составление плана ответа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беседа, анализ текста, выявляющий авторский замысел и различные средства его воплощения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Подготовьте вопросы для дискуссии «Что есть доброта?»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одберите другие произведения для обсуждения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Сюжетная линия, подтекст;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анекдот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Напишите небольшой рассказ с остроумной и неожиданной концовкой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Проблематика и художественное своеобразие стихотворения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.Маяковского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«Необычайное приключение, бывшее с Владимиром Маяковским летом на даче»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Автобиографические мотивы в лирических произведениях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проблематики произведения, выявление приёмов создания образов и художественного своеобразия произведения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Мотив, тема, идея, рифма; тропы и фигур</w:t>
            </w:r>
            <w:proofErr w:type="gramStart"/>
            <w:r>
              <w:rPr>
                <w:rFonts w:ascii="Times New Roman" w:hAnsi="Times New Roman" w:cs="Times New Roman"/>
              </w:rPr>
              <w:t>ы(</w:t>
            </w:r>
            <w:proofErr w:type="gramEnd"/>
            <w:r>
              <w:rPr>
                <w:rFonts w:ascii="Times New Roman" w:hAnsi="Times New Roman" w:cs="Times New Roman"/>
              </w:rPr>
              <w:t>гипербола, метафора; синтаксические фигуры и интонация конца предложения).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Эмоциональное богатство лирического героя в стихотворениях С.А.Есенина «Отговорила роща золотая…», «Я покинул родимый дом…»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</w:t>
            </w:r>
            <w:r w:rsidR="00367CE2">
              <w:rPr>
                <w:rFonts w:ascii="Times New Roman" w:hAnsi="Times New Roman" w:cs="Times New Roman"/>
              </w:rPr>
              <w:t xml:space="preserve">ловек и природа в </w:t>
            </w:r>
            <w:proofErr w:type="spellStart"/>
            <w:r w:rsidR="00367CE2">
              <w:rPr>
                <w:rFonts w:ascii="Times New Roman" w:hAnsi="Times New Roman" w:cs="Times New Roman"/>
              </w:rPr>
              <w:t>произвед</w:t>
            </w:r>
            <w:proofErr w:type="gramStart"/>
            <w:r w:rsidR="00367CE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второв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Образ-пейзаж, тропы и фигуры (эпитет, оксюморон, поэтический синтаксис)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наизусть, устный отзыв о стихотворении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чтение лирических произведений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вечера одного стихотворения «Мой Сергей Есенин». Или литературно-музыкальный час  «Песни и романсы на стихи С.А.Есенина»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Образ-пейзаж, тропы, фигуры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Литературно-краеведческая экскурсия «По есенинским местам»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чет.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29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Эмоциональное богатство лирического героя в стихотворениях С.А.Есенина «Отговорила роща золотая…», «Я покинул родимый дом…»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Гуманизм, духовность, пафос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характеристика героев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Комментирован-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чтение, беседа по вопросам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анализ художественных произведений по тезисному плану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вечера одного стихотворения «Мой Сергей Есенин». Или литературно-музыкальный час  «Песни и романсы на стихи С.А.Есенина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Литературно-краеведческая экскурсия «По есенинским местам»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Проблематика и художественная идея рассказа И.С.Шмелёва» Русская песня». Национальный характер в изображении писателя.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Рассказчик и его роль в повествовании, рассказ с элементами очерка, антитеза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отзыв о прочитанном произведении, работа со словарями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основных сюжетных линий рассказа, выявление проблематики и художественной идеи произведения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Камфара, политура, </w:t>
            </w:r>
            <w:proofErr w:type="gramStart"/>
            <w:r>
              <w:rPr>
                <w:rFonts w:ascii="Times New Roman" w:hAnsi="Times New Roman" w:cs="Times New Roman"/>
              </w:rPr>
              <w:t>парусиновый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Небольшой рассказ о любимом месте вашего края (деревни, посёлка, города).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329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Родина, человек и природа в рассказе М.М.Пришвина «Москва-река»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Подтекст, выразительные средства </w:t>
            </w:r>
            <w:proofErr w:type="gramStart"/>
            <w:r>
              <w:rPr>
                <w:rFonts w:ascii="Times New Roman" w:hAnsi="Times New Roman" w:cs="Times New Roman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речи, градация, образ рассказчика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 о Родине, человеке и природе в рассказе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названия города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Напишите небо</w:t>
            </w:r>
            <w:r w:rsidR="00367CE2">
              <w:rPr>
                <w:rFonts w:ascii="Times New Roman" w:hAnsi="Times New Roman" w:cs="Times New Roman"/>
              </w:rPr>
              <w:t xml:space="preserve">льшой рассказ, воспевающий </w:t>
            </w:r>
            <w:r>
              <w:rPr>
                <w:rFonts w:ascii="Times New Roman" w:hAnsi="Times New Roman" w:cs="Times New Roman"/>
              </w:rPr>
              <w:t xml:space="preserve"> замечательное место вашего края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природа в произведении К.Г.Паустовского «Мещерская сторона» (гла</w:t>
            </w:r>
            <w:r w:rsidR="00177CCE">
              <w:rPr>
                <w:rFonts w:ascii="Times New Roman" w:hAnsi="Times New Roman" w:cs="Times New Roman"/>
              </w:rPr>
              <w:t xml:space="preserve">вы </w:t>
            </w:r>
            <w:r w:rsidR="00177CCE">
              <w:rPr>
                <w:rFonts w:ascii="Times New Roman" w:hAnsi="Times New Roman" w:cs="Times New Roman"/>
              </w:rPr>
              <w:lastRenderedPageBreak/>
              <w:t>«Обыкновенная земля», «Леса», «</w:t>
            </w:r>
            <w:r>
              <w:rPr>
                <w:rFonts w:ascii="Times New Roman" w:hAnsi="Times New Roman" w:cs="Times New Roman"/>
              </w:rPr>
              <w:t xml:space="preserve">Луга», «Бескорыстие»). Образ рассказчика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Лирическая проза, выразительные средства художественной речи; пейзаж как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сюжетообразу-ющий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фактор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Составление тезисов, изложение с элементами рассуждения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обсуждение фрагментов, воссоздающих мир природы, </w:t>
            </w:r>
            <w:r>
              <w:rPr>
                <w:rFonts w:ascii="Times New Roman" w:hAnsi="Times New Roman" w:cs="Times New Roman"/>
              </w:rPr>
              <w:lastRenderedPageBreak/>
              <w:t>эвристическая беседа по вопросам учителя и учащихся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с иллюстрациями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Эпитет, сравнение, метафора, олицетворение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край по-своему прекрасен (лирическая проза о малой родине)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329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художественном мире стихотворения Н.А.Заболоцкого «Не позволяй душе лениться…»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Выразительно-художественные средства реч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>риторическое восклицание, метафора), морфологические средства (роль глаголов и местоимений)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наизусть, составление лексики стихотворения по заданной тематике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Творческое чтение лирического произведения, выявление принадлежности художественных текстов к лирике, языковых средств художественной образности и определение их роли </w:t>
            </w:r>
            <w:r w:rsidR="00177CCE">
              <w:rPr>
                <w:rFonts w:ascii="Times New Roman" w:hAnsi="Times New Roman" w:cs="Times New Roman"/>
              </w:rPr>
              <w:t>в раскрытии идейно-</w:t>
            </w:r>
            <w:proofErr w:type="spellStart"/>
            <w:r w:rsidR="00177CCE">
              <w:rPr>
                <w:rFonts w:ascii="Times New Roman" w:hAnsi="Times New Roman" w:cs="Times New Roman"/>
              </w:rPr>
              <w:t>тематич</w:t>
            </w:r>
            <w:proofErr w:type="spellEnd"/>
            <w:r w:rsidR="00177C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содержания стихотворения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Духовность, духовный труд – основное нравственное достоинство человека.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Напишите небольшое сочинение-эссе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«Труд души»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то может быть и статья в газету о каком-либо удивительном человеке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мотивы военной лирики стихотворений А.Т.Твардовского. Поэма «Василий Тёркин»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лирического стихотворения и поэмы, поэтический синтаксис  (риторические фигуры)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Различные типы чтения, чтение наизусть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беседа, сбор материала об историческом контексте произведения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в литературной гостиной или час поэзии «Стихи и песни о войне поэтов 20 века»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Героизм, чувство долга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7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329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сочинение. Лингвистический анализ главы поэмы А.Т.Твардовского «Василий Тёркин»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Поэма, пафос, характер литературного героя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письменной работы, сбор материала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Поэма, пафос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Нравственная проблематика рассказа Б.Л.Васильева  «Экспонат №…»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Рассказчик и его роль в повествовании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вопросов к диспуту,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комментирова-ние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эпизода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смысла названия рассказа и его роли для понимания художественной идеи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произведе-ния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беседа о нравственной проблематике рассказа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Идея произведения. Проблема </w:t>
            </w:r>
            <w:proofErr w:type="gramStart"/>
            <w:r>
              <w:rPr>
                <w:rFonts w:ascii="Times New Roman" w:hAnsi="Times New Roman" w:cs="Times New Roman"/>
              </w:rPr>
              <w:t>истинного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ложного, равнодушие, нравственная убогость, лицемерие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Расскажите о своём городе, его истории, значительных событиях и людях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329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Чудаки и чудики в рассказах В.М.Шукшина.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«Микроскоп», «Волки», «Срезал», «Постскриптум»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представлений о рассказе и способах создания характера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языка словаря персона</w:t>
            </w:r>
            <w:r w:rsidR="00177CCE">
              <w:rPr>
                <w:rFonts w:ascii="Times New Roman" w:hAnsi="Times New Roman" w:cs="Times New Roman"/>
              </w:rPr>
              <w:t xml:space="preserve">жей, письменный отзыв, </w:t>
            </w:r>
            <w:proofErr w:type="spellStart"/>
            <w:r w:rsidR="00177CCE">
              <w:rPr>
                <w:rFonts w:ascii="Times New Roman" w:hAnsi="Times New Roman" w:cs="Times New Roman"/>
              </w:rPr>
              <w:t>сочин</w:t>
            </w:r>
            <w:proofErr w:type="spellEnd"/>
            <w:r>
              <w:rPr>
                <w:rFonts w:ascii="Times New Roman" w:hAnsi="Times New Roman" w:cs="Times New Roman"/>
              </w:rPr>
              <w:t>-рассуждение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Комментированное чтение, составление вопросов  к произведениям, эвристическая беседа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В.М.Шукшина в киноискусстве (сценарист, режиссёр, автор).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 простота, нравственная высота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Сростк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малая родина писателя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в/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3297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к малой родине в стихотворениях Н.М.Рубцова «Детство», «Далёкое», «Родная деревня».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Автобиографичность, образ автора, творческий путь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Поуровневый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анализ </w:t>
            </w:r>
            <w:proofErr w:type="gramStart"/>
            <w:r>
              <w:rPr>
                <w:rFonts w:ascii="Times New Roman" w:hAnsi="Times New Roman" w:cs="Times New Roman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чтение, эвристическая беседа, определение стихотворных размеров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Подготовить сообщения о поэтах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 (Ахматова, Цветаева, Смеляков, Фатьянов, Яшин, Вознесенский, Дементьев).</w:t>
            </w:r>
            <w:proofErr w:type="gramEnd"/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83297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Русские поэты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 о России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Публицистика, статья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сочинение-рассуждение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чтения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 учителя, комментированное чтение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83297E">
        <w:trPr>
          <w:trHeight w:val="280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8.  Лирика поэтов – участников В.О. войны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  <w:p w:rsidR="00360082" w:rsidRDefault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360082" w:rsidRDefault="00360082" w:rsidP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  <w:p w:rsidR="0083297E" w:rsidRDefault="00360082" w:rsidP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3297E">
              <w:rPr>
                <w:rFonts w:ascii="Times New Roman" w:hAnsi="Times New Roman" w:cs="Times New Roman"/>
              </w:rPr>
              <w:t>.05</w:t>
            </w:r>
          </w:p>
          <w:p w:rsidR="00360082" w:rsidRDefault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360082" w:rsidRDefault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0082" w:rsidRDefault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художественном мире стихотворения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Лирика, тропы, и фигуры и их роль в лирическом тексте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Развёрнутая характеристика одного из поэтических текстов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чтение лирических произведений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Эпитет, сравнение, метафора, бессоюзие, композиция, лирический герой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о войне</w:t>
            </w: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3297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Р.Бёрнс.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мотивы баллады «Джон Ячменное Зерно»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Нравственно-философская проблематика в произведении А.Сент-Экзюпери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Планета людей».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0082" w:rsidRDefault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360082" w:rsidRDefault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60082">
              <w:rPr>
                <w:rFonts w:ascii="Times New Roman" w:hAnsi="Times New Roman" w:cs="Times New Roman"/>
                <w:b/>
              </w:rPr>
              <w:t>Тема 9. Из</w:t>
            </w:r>
            <w:r>
              <w:rPr>
                <w:rFonts w:ascii="Times New Roman" w:hAnsi="Times New Roman" w:cs="Times New Roman"/>
              </w:rPr>
              <w:t xml:space="preserve"> зарубежной литературы. (5+1рр+1вн.чт.)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Лироэпическая песня, баллада, аллегория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наизусть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учащихся, ответы на вопросы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долга, воинская честь, народное представление о добре и зле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3297E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3297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Р.Л.Стивенсон. Сведения об авторе. Чувство долга, любовь к родине в балладе «Вересковый мёд».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Фабульные элементы баллады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наизусть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учащихся, работа по вопросам учебника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иллюстрациями.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Риторические фигуры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сообщение на тему «С.Я.Маршак – переводчик »</w:t>
            </w:r>
          </w:p>
        </w:tc>
      </w:tr>
      <w:tr w:rsidR="00C24A12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8D7B0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0082" w:rsidRDefault="00360082" w:rsidP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У.Шекспир божественный, великий, недостижимый.</w:t>
            </w:r>
          </w:p>
          <w:p w:rsidR="00C24A12" w:rsidRDefault="00360082" w:rsidP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(Краткие сведения об авторе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Твёрдая форм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сонет)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D165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Различные виды чтения, чтение </w:t>
            </w:r>
            <w:r w:rsidR="00360082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A12" w:rsidRDefault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записи сонетов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24A12" w:rsidTr="00360082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8D7B0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360082" w:rsidP="008D7B0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Обобщение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36008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</w:t>
            </w:r>
            <w:r w:rsidR="00D165AF">
              <w:rPr>
                <w:rFonts w:ascii="Times New Roman" w:hAnsi="Times New Roman" w:cs="Times New Roman"/>
              </w:rPr>
              <w:t xml:space="preserve">а для </w:t>
            </w:r>
            <w:r>
              <w:rPr>
                <w:rFonts w:ascii="Times New Roman" w:hAnsi="Times New Roman" w:cs="Times New Roman"/>
              </w:rPr>
              <w:t>чтения летом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A12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C24A1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A12" w:rsidRDefault="00D165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Список </w:t>
            </w: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 для 8 класса</w:t>
            </w:r>
          </w:p>
        </w:tc>
      </w:tr>
    </w:tbl>
    <w:p w:rsidR="0083297E" w:rsidRDefault="0083297E" w:rsidP="0083297E">
      <w:pPr>
        <w:pStyle w:val="a3"/>
        <w:rPr>
          <w:rFonts w:ascii="Times New Roman" w:eastAsia="Arial" w:hAnsi="Times New Roman" w:cs="Times New Roman"/>
          <w:sz w:val="24"/>
          <w:szCs w:val="24"/>
        </w:rPr>
      </w:pPr>
    </w:p>
    <w:p w:rsidR="00177CCE" w:rsidRDefault="00177CCE" w:rsidP="0083297E">
      <w:pPr>
        <w:pStyle w:val="a3"/>
        <w:rPr>
          <w:rFonts w:ascii="Times New Roman" w:hAnsi="Times New Roman" w:cs="Times New Roman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</w:t>
      </w:r>
      <w:r w:rsidR="00D165AF">
        <w:rPr>
          <w:rFonts w:ascii="Times New Roman" w:hAnsi="Times New Roman" w:cs="Times New Roman"/>
        </w:rPr>
        <w:t>раммы по литературе 7 класс 2020-2021</w:t>
      </w:r>
      <w:r>
        <w:rPr>
          <w:rFonts w:ascii="Times New Roman" w:hAnsi="Times New Roman" w:cs="Times New Roman"/>
        </w:rPr>
        <w:t>уч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од</w:t>
      </w:r>
    </w:p>
    <w:p w:rsidR="0083297E" w:rsidRDefault="0083297E" w:rsidP="0083297E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219"/>
        <w:gridCol w:w="1701"/>
        <w:gridCol w:w="3685"/>
        <w:gridCol w:w="1719"/>
      </w:tblGrid>
      <w:tr w:rsidR="0083297E" w:rsidTr="0083297E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36008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по плану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Причина корректировки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36008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факт.</w:t>
            </w:r>
          </w:p>
        </w:tc>
      </w:tr>
      <w:tr w:rsidR="0083297E" w:rsidTr="00360082">
        <w:trPr>
          <w:trHeight w:val="14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  <w:p w:rsidR="0083297E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7E" w:rsidRPr="00360082" w:rsidRDefault="0083297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</w:t>
            </w:r>
            <w:r w:rsidR="0036008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выходной</w:t>
            </w:r>
            <w:r w:rsidR="0036008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день*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7E" w:rsidRDefault="0083297E">
            <w:pPr>
              <w:spacing w:after="0"/>
            </w:pPr>
          </w:p>
        </w:tc>
      </w:tr>
    </w:tbl>
    <w:p w:rsidR="00177CCE" w:rsidRDefault="00177CCE" w:rsidP="008329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7CCE" w:rsidRPr="00177CCE" w:rsidRDefault="00177CCE" w:rsidP="008329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7CCE" w:rsidRPr="005E56D8" w:rsidRDefault="00177CCE" w:rsidP="00177C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</w:t>
      </w:r>
      <w:r w:rsidRPr="005E56D8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5E56D8">
        <w:rPr>
          <w:rFonts w:ascii="Times New Roman" w:hAnsi="Times New Roman"/>
          <w:sz w:val="24"/>
          <w:szCs w:val="24"/>
        </w:rPr>
        <w:t>СОГЛАСОВАНО</w:t>
      </w:r>
    </w:p>
    <w:p w:rsidR="00177CCE" w:rsidRDefault="00177CCE" w:rsidP="00177CC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Протокол заседания МО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E56D8">
        <w:rPr>
          <w:rFonts w:ascii="Times New Roman" w:hAnsi="Times New Roman"/>
          <w:sz w:val="24"/>
          <w:szCs w:val="24"/>
        </w:rPr>
        <w:t xml:space="preserve">заместитель директора по УВР </w:t>
      </w:r>
    </w:p>
    <w:p w:rsidR="00177CCE" w:rsidRPr="005E56D8" w:rsidRDefault="00177CCE" w:rsidP="00177C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r w:rsidRPr="005E56D8">
        <w:rPr>
          <w:rFonts w:ascii="Times New Roman" w:hAnsi="Times New Roman"/>
          <w:sz w:val="24"/>
          <w:szCs w:val="24"/>
        </w:rPr>
        <w:t xml:space="preserve">Миллеровской СОШ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5E56D8">
        <w:rPr>
          <w:rFonts w:ascii="Times New Roman" w:hAnsi="Times New Roman"/>
          <w:sz w:val="24"/>
          <w:szCs w:val="24"/>
        </w:rPr>
        <w:t>МБОУ Миллеровской СОШ</w:t>
      </w:r>
    </w:p>
    <w:p w:rsidR="00177CCE" w:rsidRPr="005E56D8" w:rsidRDefault="00177CCE" w:rsidP="00177CC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им. Жоры Ковалевского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5E56D8">
        <w:rPr>
          <w:rFonts w:ascii="Times New Roman" w:hAnsi="Times New Roman"/>
          <w:sz w:val="24"/>
          <w:szCs w:val="24"/>
        </w:rPr>
        <w:t xml:space="preserve">им. Жоры Ковалевского                                                                                                                                              </w:t>
      </w:r>
    </w:p>
    <w:p w:rsidR="00177CCE" w:rsidRPr="005E56D8" w:rsidRDefault="00177CCE" w:rsidP="00177CC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учителей гуманитарного цикла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 Горьковенко Т.Н.</w:t>
      </w:r>
    </w:p>
    <w:p w:rsidR="00177CCE" w:rsidRDefault="003A2831" w:rsidP="00177C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  от  30.08.2020</w:t>
      </w:r>
      <w:r w:rsidR="00177CCE">
        <w:rPr>
          <w:rFonts w:ascii="Times New Roman" w:hAnsi="Times New Roman"/>
          <w:sz w:val="24"/>
          <w:szCs w:val="24"/>
        </w:rPr>
        <w:t xml:space="preserve"> г.</w:t>
      </w:r>
    </w:p>
    <w:p w:rsidR="00177CCE" w:rsidRPr="006E2A7E" w:rsidRDefault="00177CCE" w:rsidP="00177C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Титаренко О.А.                                                                    </w:t>
      </w:r>
      <w:r w:rsidR="00D165AF">
        <w:rPr>
          <w:rFonts w:ascii="Times New Roman" w:hAnsi="Times New Roman"/>
          <w:sz w:val="24"/>
          <w:szCs w:val="24"/>
        </w:rPr>
        <w:t xml:space="preserve">    от _________________    2020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83297E" w:rsidRDefault="0083297E" w:rsidP="00177CCE">
      <w:pPr>
        <w:pStyle w:val="a3"/>
        <w:jc w:val="center"/>
        <w:rPr>
          <w:rFonts w:ascii="Times New Roman" w:hAnsi="Times New Roman" w:cs="Times New Roman"/>
        </w:rPr>
      </w:pPr>
    </w:p>
    <w:p w:rsidR="0083297E" w:rsidRPr="0047296F" w:rsidRDefault="0083297E" w:rsidP="0083297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программе по литературе 7 класс</w:t>
      </w:r>
      <w:r w:rsidR="0047296F">
        <w:rPr>
          <w:rFonts w:ascii="Times New Roman" w:hAnsi="Times New Roman" w:cs="Times New Roman"/>
        </w:rPr>
        <w:t xml:space="preserve">            </w:t>
      </w:r>
      <w:r w:rsidR="0047296F" w:rsidRPr="0047296F">
        <w:rPr>
          <w:rFonts w:ascii="Times New Roman" w:hAnsi="Times New Roman" w:cs="Times New Roman"/>
          <w:b/>
          <w:sz w:val="24"/>
          <w:szCs w:val="24"/>
        </w:rPr>
        <w:t>нормы оценивания</w:t>
      </w:r>
      <w:r w:rsidR="0047296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7296F" w:rsidRPr="0047296F">
        <w:rPr>
          <w:rFonts w:ascii="Times New Roman" w:hAnsi="Times New Roman" w:cs="Times New Roman"/>
          <w:sz w:val="24"/>
          <w:szCs w:val="24"/>
        </w:rPr>
        <w:t xml:space="preserve"> 2020-21 уч. год    Учитель: Титаренко </w:t>
      </w:r>
      <w:r w:rsidR="0047296F">
        <w:rPr>
          <w:rFonts w:ascii="Times New Roman" w:hAnsi="Times New Roman" w:cs="Times New Roman"/>
          <w:sz w:val="24"/>
          <w:szCs w:val="24"/>
        </w:rPr>
        <w:t>Ольга Александровна</w:t>
      </w:r>
    </w:p>
    <w:p w:rsidR="00177CCE" w:rsidRDefault="00177CCE" w:rsidP="0083297E">
      <w:pPr>
        <w:pStyle w:val="a3"/>
        <w:rPr>
          <w:rFonts w:ascii="Times New Roman" w:hAnsi="Times New Roman" w:cs="Times New Roman"/>
        </w:rPr>
      </w:pPr>
    </w:p>
    <w:tbl>
      <w:tblPr>
        <w:tblStyle w:val="ae"/>
        <w:tblW w:w="15270" w:type="dxa"/>
        <w:tblLayout w:type="fixed"/>
        <w:tblLook w:val="01E0" w:firstRow="1" w:lastRow="1" w:firstColumn="1" w:lastColumn="1" w:noHBand="0" w:noVBand="0"/>
      </w:tblPr>
      <w:tblGrid>
        <w:gridCol w:w="356"/>
        <w:gridCol w:w="2162"/>
        <w:gridCol w:w="12752"/>
      </w:tblGrid>
      <w:tr w:rsidR="0083297E" w:rsidTr="0047296F">
        <w:trPr>
          <w:trHeight w:val="8917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97E" w:rsidRDefault="0083297E"/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(примерный объем</w:t>
            </w:r>
            <w:proofErr w:type="gramEnd"/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классных сочинений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1– 3  страниц)</w:t>
            </w:r>
            <w:proofErr w:type="gramEnd"/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11760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8359"/>
              <w:gridCol w:w="2267"/>
            </w:tblGrid>
            <w:tr w:rsidR="0083297E"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Оценка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Содержание и речь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Грамотность</w:t>
                  </w:r>
                </w:p>
              </w:tc>
            </w:tr>
            <w:tr w:rsidR="0083297E"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«5»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Содержание работы полностью соответствует теме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Фактические ошибки отсутствуют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Содержание излагается последовательно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Работа отличается богатством словаря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Достигнуто стилевое единство текста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В целом в работе допускается 1 недочет в </w:t>
                  </w:r>
                  <w:r w:rsidR="0047296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содержании и 1 речевой недочет.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(1орфографич.)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или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( 1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пунктуац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.)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или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( 1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грамматич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.)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3297E" w:rsidTr="0047296F">
              <w:trPr>
                <w:trHeight w:val="2365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«4»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Содержание работы в основном соответствует теме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Имеются единичные фактические неточности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Имеются незначительные нарушения 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последовательности в изложении мыслей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Лексический и грамматический строй речи в целом достаточно разнообразен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Стиль работы отличается единством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В целом в работе допускается не более 2 недочетов в содержании и не более 3 речевых недочетов.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(2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орфограф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и </w:t>
                  </w:r>
                  <w:proofErr w:type="gramEnd"/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2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пунктац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.)</w:t>
                  </w:r>
                  <w:proofErr w:type="gramEnd"/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или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(1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орфограф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и </w:t>
                  </w:r>
                  <w:proofErr w:type="gramEnd"/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3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пунктуац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.)</w:t>
                  </w:r>
                  <w:proofErr w:type="gramEnd"/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или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(4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пунктуац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.)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или (2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грамматич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</w:tr>
            <w:tr w:rsidR="0083297E"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«3»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В работе допущены существенные отклонения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темы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Работа достоверна в главном, но имеются фактические неточности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Допущены отдельные нарушения последовательности изложения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Беден словарь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Стиль работы не отличается единством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В целом в работе допускается не более 4 недочетов в содержании и 5 речевых недочетов.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(4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орфограф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и </w:t>
                  </w:r>
                  <w:proofErr w:type="gramEnd"/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4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пунктуац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.)</w:t>
                  </w:r>
                  <w:proofErr w:type="gramEnd"/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или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(3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орфограф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</w:t>
                  </w:r>
                  <w:proofErr w:type="gramEnd"/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5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пунктуац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.)</w:t>
                  </w:r>
                  <w:proofErr w:type="gramEnd"/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или 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(7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пунктуац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.)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или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(4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грамматич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</w:tr>
            <w:tr w:rsidR="0083297E">
              <w:tc>
                <w:tcPr>
                  <w:tcW w:w="117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296F" w:rsidRDefault="0047296F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 наличии в работе более 5 поправок оценка снижается на 1 балл. При наличии 3 и более исправлений «5» не выставляется.</w:t>
                  </w:r>
                </w:p>
                <w:p w:rsidR="0083297E" w:rsidRDefault="0083297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3297E" w:rsidRDefault="0083297E"/>
          <w:p w:rsidR="0047296F" w:rsidRDefault="0047296F"/>
          <w:p w:rsidR="0047296F" w:rsidRDefault="0047296F"/>
        </w:tc>
      </w:tr>
      <w:tr w:rsidR="0083297E" w:rsidTr="0047296F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96F" w:rsidRDefault="0047296F">
            <w:pPr>
              <w:pStyle w:val="a3"/>
              <w:rPr>
                <w:rFonts w:ascii="Times New Roman" w:hAnsi="Times New Roman" w:cs="Times New Roman"/>
              </w:rPr>
            </w:pPr>
          </w:p>
          <w:p w:rsidR="0047296F" w:rsidRDefault="0047296F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1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складывается из ряда моментов: учитываются формальные требования к реферату, грамотность раскрытия темы, защита работы, ответы на вопросы, заданные после защиты реферата.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 оформлении должен быть титульный лист, оглавление, сноски, источники.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Введение должно включать краткое обоснование актуальности темы, цель работы, задачи, краткий обзор изученной литературы.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Основная часть содержит материал, который отобран учеником для рассмотрения темы, мнение учащегося по проблеме, должно быть разделение на параграфы с  названием, логика изложения, правильно оформленные сноски.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Заключение – выводы о том, насколько удалось выполнить обозначенные во введении задачи и цели.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Защита проходит в течение 5-15 минут, во время которой рассказывается об актуальности темы, поставленных целях и задачах, изученной литературе, о структуре основной части, выводах.</w:t>
            </w:r>
          </w:p>
        </w:tc>
      </w:tr>
      <w:tr w:rsidR="0083297E" w:rsidTr="0047296F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96F" w:rsidRDefault="0047296F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тестовых заданиях предусматривается 25 вопросов.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25-22 верных ответа – «5»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21-18 верных ответов – «4»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17-13 верных ответов – «3»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и менее верных ответов - «2»</w:t>
            </w:r>
          </w:p>
        </w:tc>
      </w:tr>
      <w:tr w:rsidR="0083297E" w:rsidTr="0047296F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96F" w:rsidRDefault="0047296F">
            <w:pPr>
              <w:pStyle w:val="a3"/>
              <w:rPr>
                <w:rFonts w:ascii="Times New Roman" w:hAnsi="Times New Roman" w:cs="Times New Roman"/>
              </w:rPr>
            </w:pP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Оценивается                  </w:t>
            </w:r>
            <w:r>
              <w:rPr>
                <w:rFonts w:ascii="Times New Roman" w:hAnsi="Times New Roman" w:cs="Times New Roman"/>
                <w:i/>
              </w:rPr>
              <w:t>Степень самостоятельности: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без помощи учителя (3 балла)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незначительная помощь учителя (2 балла)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существенная помощь учителя (1 балл)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справился (0 баллов)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Правильность выполнения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работа </w:t>
            </w:r>
            <w:proofErr w:type="gramStart"/>
            <w:r>
              <w:rPr>
                <w:rFonts w:ascii="Times New Roman" w:hAnsi="Times New Roman" w:cs="Times New Roman"/>
              </w:rPr>
              <w:t>выполнена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верно или с незначительной ошибкой (3 балла)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работа выполнена с ошибками, но количество ошибок не превышает 50 % от работы (2 балла)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ошибки составляют 50-70 % работы (1 балл)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ошибок в работе более 2/3 всего объема (0 баллов)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Оценка</w:t>
            </w:r>
            <w:r>
              <w:rPr>
                <w:rFonts w:ascii="Times New Roman" w:hAnsi="Times New Roman" w:cs="Times New Roman"/>
              </w:rPr>
              <w:t xml:space="preserve"> выставляется по количеству набранных баллов:</w:t>
            </w:r>
          </w:p>
          <w:p w:rsidR="0083297E" w:rsidRDefault="008329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6-5 баллов – «5»  4-3 балла – «4»            2-1 балл – «3»         0 баллов – «2»</w:t>
            </w:r>
          </w:p>
        </w:tc>
      </w:tr>
    </w:tbl>
    <w:p w:rsidR="0083297E" w:rsidRDefault="0083297E" w:rsidP="008329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297E" w:rsidRDefault="0083297E" w:rsidP="0083297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Формы обучения:              </w:t>
      </w:r>
      <w:proofErr w:type="gramStart"/>
      <w:r>
        <w:rPr>
          <w:rFonts w:ascii="Times New Roman" w:hAnsi="Times New Roman" w:cs="Times New Roman"/>
        </w:rPr>
        <w:t>-к</w:t>
      </w:r>
      <w:proofErr w:type="gramEnd"/>
      <w:r>
        <w:rPr>
          <w:rFonts w:ascii="Times New Roman" w:hAnsi="Times New Roman" w:cs="Times New Roman"/>
        </w:rPr>
        <w:t>оллективная;  -групповая;  -дифференцированно - групповая;     -индивидуальная.</w:t>
      </w:r>
    </w:p>
    <w:p w:rsidR="0083297E" w:rsidRDefault="0083297E" w:rsidP="0083297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Средства контроля:</w:t>
      </w:r>
    </w:p>
    <w:p w:rsidR="0083297E" w:rsidRDefault="0083297E" w:rsidP="0083297E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промежуточный: пересказ (подробный, сжатый, выборочный, с изменением лица), выразительное чтение, развёрнутый ответ на вопрос, анализ эпизода, заучивание  наизусть, составление простого и сложного плана, в том числе цитатного, составление сравнительной характеристики по заданным критериям, викторины, игры, конкурсы, творческие работы;</w:t>
      </w:r>
      <w:proofErr w:type="gramEnd"/>
    </w:p>
    <w:p w:rsidR="0083297E" w:rsidRDefault="0083297E" w:rsidP="0083297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-итоговый: сочинение на основе литературного произведения или анализа эпизода, тест с выбором ответа, с кратким ответом</w:t>
      </w:r>
    </w:p>
    <w:p w:rsidR="0083297E" w:rsidRDefault="0083297E" w:rsidP="0083297E">
      <w:pPr>
        <w:pStyle w:val="a3"/>
      </w:pPr>
    </w:p>
    <w:sectPr w:rsidR="0083297E" w:rsidSect="0083297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30BBC"/>
    <w:multiLevelType w:val="hybridMultilevel"/>
    <w:tmpl w:val="9CD2C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267CD"/>
    <w:multiLevelType w:val="hybridMultilevel"/>
    <w:tmpl w:val="D92879D6"/>
    <w:lvl w:ilvl="0" w:tplc="041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297E"/>
    <w:rsid w:val="00177CCE"/>
    <w:rsid w:val="001C39C8"/>
    <w:rsid w:val="002E646C"/>
    <w:rsid w:val="00360082"/>
    <w:rsid w:val="00367CE2"/>
    <w:rsid w:val="003A2831"/>
    <w:rsid w:val="0047296F"/>
    <w:rsid w:val="005B6326"/>
    <w:rsid w:val="005B6ED7"/>
    <w:rsid w:val="00765381"/>
    <w:rsid w:val="0083297E"/>
    <w:rsid w:val="008D7B0C"/>
    <w:rsid w:val="008E395B"/>
    <w:rsid w:val="00933C94"/>
    <w:rsid w:val="00A72A2C"/>
    <w:rsid w:val="00C24A12"/>
    <w:rsid w:val="00D1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5B"/>
  </w:style>
  <w:style w:type="paragraph" w:styleId="1">
    <w:name w:val="heading 1"/>
    <w:basedOn w:val="a"/>
    <w:next w:val="a"/>
    <w:link w:val="10"/>
    <w:qFormat/>
    <w:rsid w:val="008329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329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329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3297E"/>
    <w:pPr>
      <w:keepNext/>
      <w:spacing w:after="0" w:line="240" w:lineRule="auto"/>
      <w:ind w:left="720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83297E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83297E"/>
    <w:pPr>
      <w:keepNext/>
      <w:spacing w:after="0" w:line="36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29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3297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83297E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83297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83297E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83297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semiHidden/>
    <w:rsid w:val="0083297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11"/>
    <w:uiPriority w:val="99"/>
    <w:semiHidden/>
    <w:unhideWhenUsed/>
    <w:rsid w:val="00832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rsid w:val="0083297E"/>
  </w:style>
  <w:style w:type="paragraph" w:styleId="a7">
    <w:name w:val="footer"/>
    <w:basedOn w:val="a"/>
    <w:link w:val="a8"/>
    <w:uiPriority w:val="99"/>
    <w:semiHidden/>
    <w:unhideWhenUsed/>
    <w:rsid w:val="00832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3297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rsid w:val="008329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83297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unhideWhenUsed/>
    <w:rsid w:val="008329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83297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1">
    <w:name w:val="Body Text 2"/>
    <w:basedOn w:val="a"/>
    <w:link w:val="22"/>
    <w:semiHidden/>
    <w:unhideWhenUsed/>
    <w:rsid w:val="008329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83297E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10"/>
    <w:semiHidden/>
    <w:unhideWhenUsed/>
    <w:rsid w:val="0083297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semiHidden/>
    <w:rsid w:val="0083297E"/>
    <w:rPr>
      <w:sz w:val="16"/>
      <w:szCs w:val="16"/>
    </w:rPr>
  </w:style>
  <w:style w:type="paragraph" w:styleId="23">
    <w:name w:val="Body Text Indent 2"/>
    <w:basedOn w:val="a"/>
    <w:link w:val="210"/>
    <w:semiHidden/>
    <w:unhideWhenUsed/>
    <w:rsid w:val="0083297E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semiHidden/>
    <w:rsid w:val="0083297E"/>
  </w:style>
  <w:style w:type="paragraph" w:styleId="33">
    <w:name w:val="Body Text Indent 3"/>
    <w:basedOn w:val="a"/>
    <w:link w:val="311"/>
    <w:semiHidden/>
    <w:unhideWhenUsed/>
    <w:rsid w:val="0083297E"/>
    <w:pPr>
      <w:spacing w:after="0" w:line="360" w:lineRule="auto"/>
      <w:ind w:firstLine="709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4">
    <w:name w:val="Основной текст с отступом 3 Знак"/>
    <w:basedOn w:val="a0"/>
    <w:semiHidden/>
    <w:rsid w:val="0083297E"/>
    <w:rPr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83297E"/>
  </w:style>
  <w:style w:type="paragraph" w:styleId="ad">
    <w:name w:val="List Paragraph"/>
    <w:basedOn w:val="a"/>
    <w:qFormat/>
    <w:rsid w:val="0083297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83297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83297E"/>
    <w:rPr>
      <w:rFonts w:ascii="Times New Roman" w:eastAsia="Times New Roman" w:hAnsi="Times New Roman" w:cs="Times New Roman"/>
      <w:sz w:val="24"/>
      <w:szCs w:val="24"/>
    </w:rPr>
  </w:style>
  <w:style w:type="character" w:customStyle="1" w:styleId="310">
    <w:name w:val="Основной текст 3 Знак1"/>
    <w:basedOn w:val="a0"/>
    <w:link w:val="31"/>
    <w:semiHidden/>
    <w:locked/>
    <w:rsid w:val="0083297E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3"/>
    <w:semiHidden/>
    <w:locked/>
    <w:rsid w:val="0083297E"/>
    <w:rPr>
      <w:rFonts w:ascii="Times New Roman" w:eastAsia="Times New Roman" w:hAnsi="Times New Roman" w:cs="Times New Roman"/>
      <w:sz w:val="24"/>
      <w:szCs w:val="24"/>
    </w:rPr>
  </w:style>
  <w:style w:type="character" w:customStyle="1" w:styleId="311">
    <w:name w:val="Основной текст с отступом 3 Знак1"/>
    <w:basedOn w:val="a0"/>
    <w:link w:val="33"/>
    <w:semiHidden/>
    <w:locked/>
    <w:rsid w:val="0083297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e">
    <w:name w:val="Table Grid"/>
    <w:basedOn w:val="a1"/>
    <w:uiPriority w:val="99"/>
    <w:rsid w:val="00832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38E9-1D82-47B5-AC36-6E1CCF8C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6735</Words>
  <Characters>38393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2020-09-20T15:26:00Z</cp:lastPrinted>
  <dcterms:created xsi:type="dcterms:W3CDTF">2020-09-14T21:45:00Z</dcterms:created>
  <dcterms:modified xsi:type="dcterms:W3CDTF">2020-11-26T13:51:00Z</dcterms:modified>
</cp:coreProperties>
</file>