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9A" w:rsidRPr="00FF699A" w:rsidRDefault="00FF699A" w:rsidP="00FF699A">
      <w:pPr>
        <w:pStyle w:val="a6"/>
        <w:jc w:val="right"/>
        <w:rPr>
          <w:rFonts w:ascii="Georgia" w:hAnsi="Georgia"/>
          <w:b/>
          <w:i/>
          <w:color w:val="002060"/>
          <w:sz w:val="28"/>
          <w:szCs w:val="28"/>
        </w:rPr>
      </w:pPr>
      <w:r w:rsidRPr="00FF699A">
        <w:rPr>
          <w:rFonts w:ascii="Georgia" w:hAnsi="Georgia"/>
          <w:b/>
          <w:i/>
          <w:color w:val="002060"/>
          <w:sz w:val="28"/>
          <w:szCs w:val="28"/>
        </w:rPr>
        <w:t>Безопасные летние каникулы 2022</w:t>
      </w:r>
    </w:p>
    <w:p w:rsidR="00F12958" w:rsidRPr="00FF699A" w:rsidRDefault="00C46F19" w:rsidP="00FF699A">
      <w:pPr>
        <w:pStyle w:val="a6"/>
        <w:rPr>
          <w:rFonts w:ascii="Georgia" w:hAnsi="Georgia"/>
          <w:i/>
          <w:color w:val="C00000"/>
          <w:sz w:val="56"/>
          <w:szCs w:val="56"/>
        </w:rPr>
      </w:pPr>
      <w:r w:rsidRPr="00FF699A">
        <w:rPr>
          <w:rFonts w:ascii="Georgia" w:hAnsi="Georgia"/>
          <w:i/>
          <w:color w:val="C00000"/>
          <w:sz w:val="56"/>
          <w:szCs w:val="56"/>
        </w:rPr>
        <w:t xml:space="preserve">Памятка для родителей </w:t>
      </w:r>
    </w:p>
    <w:p w:rsidR="00FF699A" w:rsidRDefault="00C46F19" w:rsidP="00FF699A">
      <w:pPr>
        <w:pStyle w:val="a6"/>
        <w:rPr>
          <w:rFonts w:ascii="Georgia" w:hAnsi="Georgia"/>
          <w:i/>
          <w:color w:val="C00000"/>
          <w:sz w:val="56"/>
          <w:szCs w:val="56"/>
        </w:rPr>
      </w:pPr>
      <w:r w:rsidRPr="00FF699A">
        <w:rPr>
          <w:rFonts w:ascii="Georgia" w:hAnsi="Georgia"/>
          <w:i/>
          <w:color w:val="C00000"/>
          <w:sz w:val="56"/>
          <w:szCs w:val="56"/>
        </w:rPr>
        <w:t>о без</w:t>
      </w:r>
      <w:r w:rsidR="00FF699A" w:rsidRPr="00FF699A">
        <w:rPr>
          <w:rFonts w:ascii="Georgia" w:hAnsi="Georgia"/>
          <w:i/>
          <w:color w:val="C00000"/>
          <w:sz w:val="56"/>
          <w:szCs w:val="56"/>
        </w:rPr>
        <w:t xml:space="preserve">опасности детей </w:t>
      </w:r>
    </w:p>
    <w:p w:rsidR="00C46F19" w:rsidRPr="00FF699A" w:rsidRDefault="00FF699A" w:rsidP="00FF699A">
      <w:pPr>
        <w:pStyle w:val="a6"/>
        <w:rPr>
          <w:rFonts w:ascii="Georgia" w:hAnsi="Georgia"/>
          <w:i/>
          <w:color w:val="C00000"/>
          <w:sz w:val="56"/>
          <w:szCs w:val="56"/>
        </w:rPr>
      </w:pPr>
      <w:r w:rsidRPr="00FF699A">
        <w:rPr>
          <w:rFonts w:ascii="Georgia" w:hAnsi="Georgia"/>
          <w:i/>
          <w:color w:val="C00000"/>
          <w:sz w:val="56"/>
          <w:szCs w:val="56"/>
        </w:rPr>
        <w:t>в летний период на воде</w:t>
      </w:r>
    </w:p>
    <w:p w:rsidR="00673C5D" w:rsidRPr="00C46F19" w:rsidRDefault="00673C5D" w:rsidP="00F12958">
      <w:pPr>
        <w:spacing w:before="90" w:after="90"/>
        <w:rPr>
          <w:rFonts w:ascii="Arial" w:hAnsi="Arial" w:cs="Arial"/>
          <w:color w:val="212529"/>
        </w:rPr>
      </w:pPr>
    </w:p>
    <w:p w:rsidR="00C120A0" w:rsidRDefault="00673C5D" w:rsidP="00CC1F1E">
      <w:r>
        <w:rPr>
          <w:noProof/>
        </w:rPr>
        <w:drawing>
          <wp:inline distT="0" distB="0" distL="0" distR="0" wp14:anchorId="30EDD8D9" wp14:editId="3026DD0E">
            <wp:extent cx="5967082" cy="3857625"/>
            <wp:effectExtent l="0" t="0" r="0" b="0"/>
            <wp:docPr id="1" name="Рисунок 1" descr="https://sun9-36.userapi.com/impg/FYrVk6qQSF_K7_t75GKwf9BMlpej38miajG3jg/3Zbnvds33DE.jpg?size=512x331&amp;quality=96&amp;sign=811b9154fb457b493248738e7270d74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6.userapi.com/impg/FYrVk6qQSF_K7_t75GKwf9BMlpej38miajG3jg/3Zbnvds33DE.jpg?size=512x331&amp;quality=96&amp;sign=811b9154fb457b493248738e7270d74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82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260" w:rsidRDefault="00836260" w:rsidP="00CC1F1E"/>
    <w:p w:rsidR="00FF699A" w:rsidRPr="00FF699A" w:rsidRDefault="00FF699A" w:rsidP="00FF699A">
      <w:pPr>
        <w:pStyle w:val="a5"/>
        <w:spacing w:before="195" w:beforeAutospacing="0" w:after="195" w:afterAutospacing="0"/>
        <w:jc w:val="both"/>
        <w:rPr>
          <w:rFonts w:ascii="Verdana" w:hAnsi="Verdana"/>
          <w:color w:val="404040"/>
          <w:sz w:val="28"/>
          <w:szCs w:val="28"/>
        </w:rPr>
      </w:pPr>
      <w:r>
        <w:rPr>
          <w:color w:val="000000"/>
        </w:rPr>
        <w:t> </w:t>
      </w:r>
      <w:r>
        <w:rPr>
          <w:color w:val="000000"/>
        </w:rPr>
        <w:t xml:space="preserve">                      </w:t>
      </w:r>
      <w:r w:rsidRPr="00FF699A">
        <w:rPr>
          <w:color w:val="000000"/>
          <w:sz w:val="28"/>
          <w:szCs w:val="28"/>
        </w:rPr>
        <w:t>всегда помнить правила поведения </w:t>
      </w:r>
      <w:r w:rsidRPr="00FF699A">
        <w:rPr>
          <w:b/>
          <w:bCs/>
          <w:color w:val="000000"/>
          <w:sz w:val="28"/>
          <w:szCs w:val="28"/>
        </w:rPr>
        <w:t>на водоемах:</w:t>
      </w:r>
    </w:p>
    <w:p w:rsidR="00FF699A" w:rsidRPr="00FF699A" w:rsidRDefault="00FF699A" w:rsidP="00FF699A">
      <w:pPr>
        <w:pStyle w:val="a5"/>
        <w:shd w:val="clear" w:color="auto" w:fill="FFFFFF"/>
        <w:spacing w:before="195" w:beforeAutospacing="0" w:after="195" w:afterAutospacing="0"/>
        <w:jc w:val="both"/>
        <w:rPr>
          <w:rFonts w:ascii="Verdana" w:hAnsi="Verdana"/>
          <w:color w:val="404040"/>
          <w:sz w:val="28"/>
          <w:szCs w:val="28"/>
        </w:rPr>
      </w:pPr>
      <w:r w:rsidRPr="00FF699A">
        <w:rPr>
          <w:b/>
          <w:bCs/>
          <w:color w:val="000000"/>
          <w:sz w:val="28"/>
          <w:szCs w:val="28"/>
        </w:rPr>
        <w:t>не отпускайте</w:t>
      </w:r>
      <w:r w:rsidRPr="00FF699A">
        <w:rPr>
          <w:color w:val="000000"/>
          <w:sz w:val="28"/>
          <w:szCs w:val="28"/>
        </w:rPr>
        <w:t> несовершеннолетних детей на водные объекты </w:t>
      </w:r>
      <w:r w:rsidRPr="00FF699A">
        <w:rPr>
          <w:b/>
          <w:bCs/>
          <w:color w:val="000000"/>
          <w:sz w:val="28"/>
          <w:szCs w:val="28"/>
        </w:rPr>
        <w:t>одних без присмотра;</w:t>
      </w:r>
      <w:r w:rsidRPr="00FF699A">
        <w:rPr>
          <w:color w:val="000000"/>
          <w:sz w:val="28"/>
          <w:szCs w:val="28"/>
        </w:rPr>
        <w:t> </w:t>
      </w:r>
      <w:r w:rsidRPr="00FF699A">
        <w:rPr>
          <w:b/>
          <w:bCs/>
          <w:color w:val="000000"/>
          <w:sz w:val="28"/>
          <w:szCs w:val="28"/>
        </w:rPr>
        <w:t>не поручайте</w:t>
      </w:r>
      <w:r w:rsidRPr="00FF699A">
        <w:rPr>
          <w:color w:val="000000"/>
          <w:sz w:val="28"/>
          <w:szCs w:val="28"/>
        </w:rPr>
        <w:t> своим </w:t>
      </w:r>
      <w:r w:rsidRPr="00FF699A">
        <w:rPr>
          <w:b/>
          <w:bCs/>
          <w:color w:val="000000"/>
          <w:sz w:val="28"/>
          <w:szCs w:val="28"/>
        </w:rPr>
        <w:t>старшим детям, в</w:t>
      </w:r>
      <w:r w:rsidRPr="00FF699A">
        <w:rPr>
          <w:color w:val="000000"/>
          <w:sz w:val="28"/>
          <w:szCs w:val="28"/>
        </w:rPr>
        <w:t> особенности несовершеннолетним, присмотр на воде </w:t>
      </w:r>
      <w:r w:rsidRPr="00FF699A">
        <w:rPr>
          <w:b/>
          <w:bCs/>
          <w:color w:val="000000"/>
          <w:sz w:val="28"/>
          <w:szCs w:val="28"/>
        </w:rPr>
        <w:t>за младшими детьми</w:t>
      </w:r>
      <w:r w:rsidRPr="00FF699A">
        <w:rPr>
          <w:color w:val="000000"/>
          <w:sz w:val="28"/>
          <w:szCs w:val="28"/>
        </w:rPr>
        <w:t>;</w:t>
      </w:r>
    </w:p>
    <w:p w:rsidR="00FF699A" w:rsidRPr="00FF699A" w:rsidRDefault="00FF699A" w:rsidP="00FF699A">
      <w:pPr>
        <w:pStyle w:val="a5"/>
        <w:shd w:val="clear" w:color="auto" w:fill="FFFFFF"/>
        <w:spacing w:before="195" w:beforeAutospacing="0" w:after="195" w:afterAutospacing="0"/>
        <w:jc w:val="both"/>
        <w:rPr>
          <w:rFonts w:ascii="Verdana" w:hAnsi="Verdana"/>
          <w:color w:val="404040"/>
          <w:sz w:val="28"/>
          <w:szCs w:val="28"/>
        </w:rPr>
      </w:pPr>
      <w:proofErr w:type="gramStart"/>
      <w:r w:rsidRPr="00FF699A">
        <w:rPr>
          <w:b/>
          <w:bCs/>
          <w:color w:val="000000"/>
          <w:sz w:val="28"/>
          <w:szCs w:val="28"/>
        </w:rPr>
        <w:t>не показывайте негативный пример, купаясь в местах, где купание ЗАПРЕЩЕНО</w:t>
      </w:r>
      <w:r w:rsidRPr="00FF699A">
        <w:rPr>
          <w:color w:val="000000"/>
          <w:sz w:val="28"/>
          <w:szCs w:val="28"/>
        </w:rPr>
        <w:t>!; Купайтесь в местах, где это разрешено;</w:t>
      </w:r>
      <w:r w:rsidRPr="00FF699A">
        <w:rPr>
          <w:b/>
          <w:bCs/>
          <w:color w:val="000000"/>
          <w:sz w:val="28"/>
          <w:szCs w:val="28"/>
        </w:rPr>
        <w:t> выучите с детьми наизусть телефоны экстренных служб спасения</w:t>
      </w:r>
      <w:r w:rsidRPr="00FF699A">
        <w:rPr>
          <w:color w:val="000000"/>
          <w:sz w:val="28"/>
          <w:szCs w:val="28"/>
        </w:rPr>
        <w:t>, куда дети могут позвонить, если вас не окажется рядом; </w:t>
      </w:r>
      <w:r w:rsidRPr="00FF699A">
        <w:rPr>
          <w:b/>
          <w:bCs/>
          <w:color w:val="000000"/>
          <w:sz w:val="28"/>
          <w:szCs w:val="28"/>
        </w:rPr>
        <w:t>главная задача, если они видят тонущего человека</w:t>
      </w:r>
      <w:r w:rsidRPr="00FF699A">
        <w:rPr>
          <w:color w:val="000000"/>
          <w:sz w:val="28"/>
          <w:szCs w:val="28"/>
        </w:rPr>
        <w:t>, не растеряться, а очень </w:t>
      </w:r>
      <w:r w:rsidRPr="00FF699A">
        <w:rPr>
          <w:b/>
          <w:bCs/>
          <w:color w:val="000000"/>
          <w:sz w:val="28"/>
          <w:szCs w:val="28"/>
        </w:rPr>
        <w:t>быстро и громко позвать на помощь взрослых</w:t>
      </w:r>
      <w:r w:rsidRPr="00FF699A">
        <w:rPr>
          <w:color w:val="000000"/>
          <w:sz w:val="28"/>
          <w:szCs w:val="28"/>
        </w:rPr>
        <w:t>, набрать номер службы спасения).</w:t>
      </w:r>
      <w:proofErr w:type="gramEnd"/>
    </w:p>
    <w:p w:rsidR="00836260" w:rsidRPr="00FF699A" w:rsidRDefault="00836260" w:rsidP="00CC1F1E">
      <w:pPr>
        <w:rPr>
          <w:sz w:val="28"/>
          <w:szCs w:val="28"/>
        </w:rPr>
      </w:pPr>
    </w:p>
    <w:p w:rsidR="00836260" w:rsidRDefault="00565153" w:rsidP="00CC1F1E">
      <w:r>
        <w:rPr>
          <w:noProof/>
        </w:rPr>
        <w:lastRenderedPageBreak/>
        <w:drawing>
          <wp:inline distT="0" distB="0" distL="0" distR="0" wp14:anchorId="41C53161" wp14:editId="508C03BA">
            <wp:extent cx="5563415" cy="7943850"/>
            <wp:effectExtent l="0" t="0" r="0" b="0"/>
            <wp:docPr id="3" name="Рисунок 3" descr="https://park-razdolye.ru/img/2020/0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rk-razdolye.ru/img/2020/07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645" cy="794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9A" w:rsidRDefault="00FF699A" w:rsidP="00CC1F1E"/>
    <w:p w:rsidR="00FF699A" w:rsidRDefault="00FF699A" w:rsidP="00CC1F1E">
      <w:pPr>
        <w:rPr>
          <w:rFonts w:ascii="Georgia" w:hAnsi="Georgia"/>
          <w:i/>
          <w:sz w:val="56"/>
          <w:szCs w:val="56"/>
        </w:rPr>
      </w:pPr>
      <w:r w:rsidRPr="00FF699A">
        <w:rPr>
          <w:rFonts w:ascii="Georgia" w:hAnsi="Georgia"/>
          <w:i/>
          <w:sz w:val="56"/>
          <w:szCs w:val="56"/>
        </w:rPr>
        <w:t>Пусть лето будет безопасным!</w:t>
      </w:r>
    </w:p>
    <w:p w:rsidR="00FF699A" w:rsidRDefault="00FF699A" w:rsidP="00CC1F1E">
      <w:pPr>
        <w:rPr>
          <w:rFonts w:ascii="Georgia" w:hAnsi="Georgia"/>
          <w:i/>
          <w:sz w:val="56"/>
          <w:szCs w:val="56"/>
        </w:rPr>
      </w:pPr>
    </w:p>
    <w:p w:rsidR="00FF699A" w:rsidRDefault="00FF699A" w:rsidP="00CC1F1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Администрация </w:t>
      </w:r>
    </w:p>
    <w:p w:rsidR="00FF699A" w:rsidRPr="00FF699A" w:rsidRDefault="00FF699A" w:rsidP="00CC1F1E">
      <w:pPr>
        <w:rPr>
          <w:rFonts w:ascii="Georgia" w:hAnsi="Georgia"/>
          <w:sz w:val="32"/>
          <w:szCs w:val="32"/>
        </w:rPr>
      </w:pPr>
      <w:bookmarkStart w:id="0" w:name="_GoBack"/>
      <w:bookmarkEnd w:id="0"/>
      <w:r>
        <w:rPr>
          <w:rFonts w:ascii="Georgia" w:hAnsi="Georgia"/>
          <w:sz w:val="32"/>
          <w:szCs w:val="32"/>
        </w:rPr>
        <w:t>МБОУ Миллеровской СОШ имени Жоры Ковалевского</w:t>
      </w:r>
    </w:p>
    <w:sectPr w:rsidR="00FF699A" w:rsidRPr="00FF699A" w:rsidSect="00FF699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B04"/>
    <w:rsid w:val="00565153"/>
    <w:rsid w:val="00673C5D"/>
    <w:rsid w:val="00836260"/>
    <w:rsid w:val="00946F42"/>
    <w:rsid w:val="00C120A0"/>
    <w:rsid w:val="00C46F19"/>
    <w:rsid w:val="00CC1F1E"/>
    <w:rsid w:val="00E23B04"/>
    <w:rsid w:val="00F12958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FF699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F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FF699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F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47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7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5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9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8971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39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6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15</cp:revision>
  <dcterms:created xsi:type="dcterms:W3CDTF">2022-06-15T08:23:00Z</dcterms:created>
  <dcterms:modified xsi:type="dcterms:W3CDTF">2022-06-15T09:18:00Z</dcterms:modified>
</cp:coreProperties>
</file>